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95395" w14:textId="10484637" w:rsidR="00B7591D" w:rsidRDefault="00AE2E3A" w:rsidP="00B7591D">
      <w:pPr>
        <w:jc w:val="center"/>
        <w:rPr>
          <w:rFonts w:ascii="Mahoni Free Personal Use" w:hAnsi="Mahoni Free Personal Use" w:cs="Arial"/>
          <w:sz w:val="144"/>
          <w:szCs w:val="144"/>
        </w:rPr>
      </w:pPr>
      <w:r>
        <w:rPr>
          <w:rFonts w:ascii="Mahoni Free Personal Use" w:hAnsi="Mahoni Free Personal Use" w:cs="Arial"/>
          <w:noProof/>
          <w:sz w:val="144"/>
          <w:szCs w:val="144"/>
        </w:rPr>
        <w:drawing>
          <wp:inline distT="0" distB="0" distL="0" distR="0" wp14:anchorId="3FBA5F02" wp14:editId="0D6718C7">
            <wp:extent cx="5731510" cy="1910715"/>
            <wp:effectExtent l="0" t="0" r="0" b="0"/>
            <wp:docPr id="1106620224"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620224" name="Picture 3"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910715"/>
                    </a:xfrm>
                    <a:prstGeom prst="rect">
                      <a:avLst/>
                    </a:prstGeom>
                  </pic:spPr>
                </pic:pic>
              </a:graphicData>
            </a:graphic>
          </wp:inline>
        </w:drawing>
      </w:r>
    </w:p>
    <w:p w14:paraId="62DE34AE" w14:textId="77777777" w:rsidR="00B7591D" w:rsidRPr="0071371B" w:rsidRDefault="00B7591D" w:rsidP="00B7591D">
      <w:pPr>
        <w:jc w:val="right"/>
        <w:rPr>
          <w:rFonts w:ascii="Aptos" w:hAnsi="Aptos" w:cs="Arial"/>
        </w:rPr>
      </w:pPr>
    </w:p>
    <w:p w14:paraId="20E90A47" w14:textId="08FDF7E8" w:rsidR="00B7591D" w:rsidRDefault="00B7591D" w:rsidP="00B7591D">
      <w:pPr>
        <w:jc w:val="right"/>
        <w:rPr>
          <w:rFonts w:ascii="Aptos" w:hAnsi="Aptos" w:cs="Arial"/>
        </w:rPr>
      </w:pPr>
    </w:p>
    <w:p w14:paraId="121C21AD" w14:textId="77777777" w:rsidR="00027F1B" w:rsidRDefault="00027F1B" w:rsidP="00B7591D">
      <w:pPr>
        <w:jc w:val="right"/>
        <w:rPr>
          <w:rFonts w:ascii="Aptos" w:hAnsi="Aptos" w:cs="Arial"/>
        </w:rPr>
      </w:pPr>
    </w:p>
    <w:p w14:paraId="02313C54" w14:textId="5C44ABA2" w:rsidR="009F041D" w:rsidRDefault="009F041D" w:rsidP="07B8BDCB">
      <w:pPr>
        <w:rPr>
          <w:rFonts w:ascii="Aptos" w:hAnsi="Aptos" w:cs="Arial"/>
        </w:rPr>
      </w:pPr>
    </w:p>
    <w:p w14:paraId="5179521F" w14:textId="77777777" w:rsidR="00027F1B" w:rsidRPr="0071371B" w:rsidRDefault="00027F1B" w:rsidP="07B8BDCB">
      <w:pPr>
        <w:rPr>
          <w:rFonts w:ascii="Aptos" w:hAnsi="Aptos" w:cs="Arial"/>
        </w:rPr>
      </w:pPr>
    </w:p>
    <w:tbl>
      <w:tblPr>
        <w:tblStyle w:val="TableGrid"/>
        <w:tblW w:w="10485" w:type="dxa"/>
        <w:tblInd w:w="-742" w:type="dxa"/>
        <w:tblLook w:val="04A0" w:firstRow="1" w:lastRow="0" w:firstColumn="1" w:lastColumn="0" w:noHBand="0" w:noVBand="1"/>
      </w:tblPr>
      <w:tblGrid>
        <w:gridCol w:w="2830"/>
        <w:gridCol w:w="7655"/>
      </w:tblGrid>
      <w:tr w:rsidR="00B7591D" w:rsidRPr="0071371B" w14:paraId="5EC0D1D8" w14:textId="77777777" w:rsidTr="21DB8BFF">
        <w:trPr>
          <w:trHeight w:val="558"/>
        </w:trPr>
        <w:tc>
          <w:tcPr>
            <w:tcW w:w="2830" w:type="dxa"/>
            <w:vAlign w:val="center"/>
          </w:tcPr>
          <w:p w14:paraId="7770508B" w14:textId="77777777" w:rsidR="00B7591D" w:rsidRPr="0071371B" w:rsidRDefault="00B7591D" w:rsidP="0036460F">
            <w:pPr>
              <w:jc w:val="right"/>
              <w:rPr>
                <w:rFonts w:ascii="Aptos" w:hAnsi="Aptos" w:cs="Arial"/>
                <w:sz w:val="28"/>
                <w:szCs w:val="28"/>
              </w:rPr>
            </w:pPr>
            <w:r w:rsidRPr="0071371B">
              <w:rPr>
                <w:rFonts w:ascii="Aptos" w:hAnsi="Aptos" w:cs="Arial"/>
                <w:sz w:val="28"/>
                <w:szCs w:val="28"/>
              </w:rPr>
              <w:t>Policy</w:t>
            </w:r>
          </w:p>
        </w:tc>
        <w:tc>
          <w:tcPr>
            <w:tcW w:w="7655" w:type="dxa"/>
            <w:vAlign w:val="center"/>
          </w:tcPr>
          <w:p w14:paraId="2ACEE8AC" w14:textId="71B7E423" w:rsidR="00B7591D" w:rsidRPr="00D25A7C" w:rsidRDefault="00812B06" w:rsidP="21DB8BFF">
            <w:r>
              <w:t>EQUALITY POLICY</w:t>
            </w:r>
          </w:p>
        </w:tc>
      </w:tr>
      <w:tr w:rsidR="009F041D" w:rsidRPr="0071371B" w14:paraId="1E9EDEB4" w14:textId="77777777" w:rsidTr="21DB8BFF">
        <w:trPr>
          <w:trHeight w:val="566"/>
        </w:trPr>
        <w:tc>
          <w:tcPr>
            <w:tcW w:w="2830" w:type="dxa"/>
            <w:vAlign w:val="center"/>
          </w:tcPr>
          <w:p w14:paraId="2B18240C" w14:textId="23DB0283" w:rsidR="009F041D" w:rsidRPr="0071371B" w:rsidRDefault="009F041D" w:rsidP="0036460F">
            <w:pPr>
              <w:jc w:val="right"/>
              <w:rPr>
                <w:rFonts w:ascii="Aptos" w:hAnsi="Aptos" w:cs="Arial"/>
                <w:sz w:val="28"/>
                <w:szCs w:val="28"/>
              </w:rPr>
            </w:pPr>
            <w:r>
              <w:rPr>
                <w:rFonts w:ascii="Aptos" w:hAnsi="Aptos" w:cs="Arial"/>
                <w:sz w:val="28"/>
                <w:szCs w:val="28"/>
              </w:rPr>
              <w:t>Author</w:t>
            </w:r>
          </w:p>
        </w:tc>
        <w:tc>
          <w:tcPr>
            <w:tcW w:w="7655" w:type="dxa"/>
            <w:vAlign w:val="center"/>
          </w:tcPr>
          <w:p w14:paraId="582BAD29" w14:textId="209033C0" w:rsidR="009F041D" w:rsidRPr="0071371B" w:rsidRDefault="00812B06" w:rsidP="0036460F">
            <w:pPr>
              <w:rPr>
                <w:rFonts w:ascii="Aptos" w:hAnsi="Aptos" w:cs="Arial"/>
                <w:sz w:val="28"/>
                <w:szCs w:val="28"/>
              </w:rPr>
            </w:pPr>
            <w:r>
              <w:rPr>
                <w:rFonts w:ascii="Aptos" w:hAnsi="Aptos" w:cs="Arial"/>
                <w:sz w:val="28"/>
                <w:szCs w:val="28"/>
              </w:rPr>
              <w:t>Mel Cork</w:t>
            </w:r>
            <w:r w:rsidR="5DAE1B46" w:rsidRPr="21DB8BFF">
              <w:rPr>
                <w:rFonts w:ascii="Aptos" w:hAnsi="Aptos" w:cs="Arial"/>
                <w:sz w:val="28"/>
                <w:szCs w:val="28"/>
              </w:rPr>
              <w:t xml:space="preserve"> </w:t>
            </w:r>
            <w:r>
              <w:rPr>
                <w:rFonts w:ascii="Aptos" w:hAnsi="Aptos" w:cs="Arial"/>
                <w:sz w:val="28"/>
                <w:szCs w:val="28"/>
              </w:rPr>
              <w:t>–</w:t>
            </w:r>
            <w:r w:rsidR="5DAE1B46" w:rsidRPr="21DB8BFF">
              <w:rPr>
                <w:rFonts w:ascii="Aptos" w:hAnsi="Aptos" w:cs="Arial"/>
                <w:sz w:val="28"/>
                <w:szCs w:val="28"/>
              </w:rPr>
              <w:t xml:space="preserve"> </w:t>
            </w:r>
            <w:r>
              <w:rPr>
                <w:rFonts w:ascii="Aptos" w:hAnsi="Aptos" w:cs="Arial"/>
                <w:sz w:val="28"/>
                <w:szCs w:val="28"/>
              </w:rPr>
              <w:t xml:space="preserve">Deputy </w:t>
            </w:r>
            <w:r w:rsidR="5DAE1B46" w:rsidRPr="21DB8BFF">
              <w:rPr>
                <w:rFonts w:ascii="Aptos" w:hAnsi="Aptos" w:cs="Arial"/>
                <w:sz w:val="28"/>
                <w:szCs w:val="28"/>
              </w:rPr>
              <w:t>Headteacher</w:t>
            </w:r>
            <w:r>
              <w:rPr>
                <w:rFonts w:ascii="Aptos" w:hAnsi="Aptos" w:cs="Arial"/>
                <w:sz w:val="28"/>
                <w:szCs w:val="28"/>
              </w:rPr>
              <w:t>/SENCO</w:t>
            </w:r>
          </w:p>
        </w:tc>
      </w:tr>
      <w:tr w:rsidR="00B7591D" w:rsidRPr="0071371B" w14:paraId="686DA064" w14:textId="77777777" w:rsidTr="21DB8BFF">
        <w:trPr>
          <w:trHeight w:val="566"/>
        </w:trPr>
        <w:tc>
          <w:tcPr>
            <w:tcW w:w="2830" w:type="dxa"/>
            <w:vAlign w:val="center"/>
          </w:tcPr>
          <w:p w14:paraId="263F30A0" w14:textId="77777777" w:rsidR="00B7591D" w:rsidRPr="0071371B" w:rsidRDefault="00B7591D" w:rsidP="0036460F">
            <w:pPr>
              <w:jc w:val="right"/>
              <w:rPr>
                <w:rFonts w:ascii="Aptos" w:hAnsi="Aptos" w:cs="Arial"/>
                <w:sz w:val="28"/>
                <w:szCs w:val="28"/>
              </w:rPr>
            </w:pPr>
            <w:r w:rsidRPr="0071371B">
              <w:rPr>
                <w:rFonts w:ascii="Aptos" w:hAnsi="Aptos" w:cs="Arial"/>
                <w:sz w:val="28"/>
                <w:szCs w:val="28"/>
              </w:rPr>
              <w:t>Adopted by</w:t>
            </w:r>
          </w:p>
        </w:tc>
        <w:tc>
          <w:tcPr>
            <w:tcW w:w="7655" w:type="dxa"/>
            <w:vAlign w:val="center"/>
          </w:tcPr>
          <w:p w14:paraId="613925D7" w14:textId="15013A7D" w:rsidR="00B7591D" w:rsidRPr="0071371B" w:rsidRDefault="00B7591D" w:rsidP="0036460F">
            <w:pPr>
              <w:rPr>
                <w:rFonts w:ascii="Aptos" w:hAnsi="Aptos" w:cs="Arial"/>
                <w:sz w:val="28"/>
                <w:szCs w:val="28"/>
              </w:rPr>
            </w:pPr>
            <w:r w:rsidRPr="21DB8BFF">
              <w:rPr>
                <w:rFonts w:ascii="Aptos" w:hAnsi="Aptos" w:cs="Arial"/>
                <w:sz w:val="28"/>
                <w:szCs w:val="28"/>
              </w:rPr>
              <w:t xml:space="preserve">Governing Board </w:t>
            </w:r>
            <w:r w:rsidR="009F041D" w:rsidRPr="21DB8BFF">
              <w:rPr>
                <w:rFonts w:ascii="Aptos" w:hAnsi="Aptos" w:cs="Arial"/>
                <w:sz w:val="28"/>
                <w:szCs w:val="28"/>
              </w:rPr>
              <w:t>–</w:t>
            </w:r>
            <w:r w:rsidRPr="21DB8BFF">
              <w:rPr>
                <w:rFonts w:ascii="Aptos" w:hAnsi="Aptos" w:cs="Arial"/>
                <w:sz w:val="28"/>
                <w:szCs w:val="28"/>
              </w:rPr>
              <w:t xml:space="preserve"> </w:t>
            </w:r>
            <w:r w:rsidR="741D4754" w:rsidRPr="21DB8BFF">
              <w:rPr>
                <w:rFonts w:ascii="Aptos" w:hAnsi="Aptos" w:cs="Arial"/>
                <w:sz w:val="28"/>
                <w:szCs w:val="28"/>
              </w:rPr>
              <w:t xml:space="preserve">Dec </w:t>
            </w:r>
            <w:r w:rsidRPr="21DB8BFF">
              <w:rPr>
                <w:rFonts w:ascii="Aptos" w:hAnsi="Aptos" w:cs="Arial"/>
                <w:sz w:val="28"/>
                <w:szCs w:val="28"/>
              </w:rPr>
              <w:t>2025</w:t>
            </w:r>
          </w:p>
        </w:tc>
      </w:tr>
      <w:tr w:rsidR="00B7591D" w:rsidRPr="0071371B" w14:paraId="443AFA04" w14:textId="77777777" w:rsidTr="21DB8BFF">
        <w:trPr>
          <w:trHeight w:val="560"/>
        </w:trPr>
        <w:tc>
          <w:tcPr>
            <w:tcW w:w="2830" w:type="dxa"/>
            <w:vAlign w:val="center"/>
          </w:tcPr>
          <w:p w14:paraId="50AEFCC3" w14:textId="77777777" w:rsidR="00B7591D" w:rsidRPr="0071371B" w:rsidRDefault="00B7591D" w:rsidP="0036460F">
            <w:pPr>
              <w:jc w:val="right"/>
              <w:rPr>
                <w:rFonts w:ascii="Aptos" w:hAnsi="Aptos" w:cs="Arial"/>
                <w:sz w:val="28"/>
                <w:szCs w:val="28"/>
              </w:rPr>
            </w:pPr>
            <w:r w:rsidRPr="0071371B">
              <w:rPr>
                <w:rFonts w:ascii="Aptos" w:hAnsi="Aptos" w:cs="Arial"/>
                <w:sz w:val="28"/>
                <w:szCs w:val="28"/>
              </w:rPr>
              <w:t>To be reviewed by</w:t>
            </w:r>
          </w:p>
        </w:tc>
        <w:tc>
          <w:tcPr>
            <w:tcW w:w="7655" w:type="dxa"/>
            <w:vAlign w:val="center"/>
          </w:tcPr>
          <w:p w14:paraId="642395E9" w14:textId="2594ECC1" w:rsidR="00B7591D" w:rsidRPr="0071371B" w:rsidRDefault="356F2B5B" w:rsidP="0036460F">
            <w:pPr>
              <w:rPr>
                <w:rFonts w:ascii="Aptos" w:hAnsi="Aptos" w:cs="Arial"/>
                <w:sz w:val="28"/>
                <w:szCs w:val="28"/>
              </w:rPr>
            </w:pPr>
            <w:r w:rsidRPr="21DB8BFF">
              <w:rPr>
                <w:rFonts w:ascii="Aptos" w:hAnsi="Aptos" w:cs="Arial"/>
                <w:sz w:val="28"/>
                <w:szCs w:val="28"/>
              </w:rPr>
              <w:t xml:space="preserve">Dec </w:t>
            </w:r>
            <w:r w:rsidR="00B7591D" w:rsidRPr="21DB8BFF">
              <w:rPr>
                <w:rFonts w:ascii="Aptos" w:hAnsi="Aptos" w:cs="Arial"/>
                <w:sz w:val="28"/>
                <w:szCs w:val="28"/>
              </w:rPr>
              <w:t>202</w:t>
            </w:r>
            <w:r w:rsidR="4873F70E" w:rsidRPr="21DB8BFF">
              <w:rPr>
                <w:rFonts w:ascii="Aptos" w:hAnsi="Aptos" w:cs="Arial"/>
                <w:sz w:val="28"/>
                <w:szCs w:val="28"/>
              </w:rPr>
              <w:t>6</w:t>
            </w:r>
          </w:p>
        </w:tc>
      </w:tr>
    </w:tbl>
    <w:p w14:paraId="5CF5C03A" w14:textId="77777777" w:rsidR="00FF576C" w:rsidRDefault="4873F70E" w:rsidP="00FF576C">
      <w:pPr>
        <w:spacing w:before="240" w:after="240"/>
        <w:rPr>
          <w:rFonts w:eastAsiaTheme="minorEastAsia"/>
          <w:sz w:val="22"/>
          <w:szCs w:val="22"/>
        </w:rPr>
      </w:pPr>
      <w:r w:rsidRPr="21DB8BFF">
        <w:rPr>
          <w:rFonts w:eastAsiaTheme="minorEastAsia"/>
          <w:sz w:val="22"/>
          <w:szCs w:val="22"/>
        </w:rPr>
        <w:t>At Heathlands Primary School, we are committed to providing a safe, caring and nurturing environment where every child feels valued and secure.</w:t>
      </w:r>
    </w:p>
    <w:p w14:paraId="1368C56C" w14:textId="5CF27816" w:rsidR="00812B06" w:rsidRPr="00FF576C" w:rsidRDefault="00812B06" w:rsidP="00FF576C">
      <w:pPr>
        <w:spacing w:before="240" w:after="240"/>
        <w:rPr>
          <w:rFonts w:eastAsiaTheme="minorEastAsia"/>
          <w:sz w:val="22"/>
          <w:szCs w:val="22"/>
        </w:rPr>
      </w:pPr>
      <w:r w:rsidRPr="002E009A">
        <w:rPr>
          <w:rFonts w:ascii="Calibri" w:hAnsi="Calibri" w:cs="Calibri"/>
          <w:b/>
          <w:bCs/>
        </w:rPr>
        <w:lastRenderedPageBreak/>
        <w:t>School Values</w:t>
      </w:r>
    </w:p>
    <w:p w14:paraId="356A6B3F" w14:textId="77777777" w:rsidR="00812B06" w:rsidRPr="002E009A" w:rsidRDefault="00812B06" w:rsidP="00812B06">
      <w:pPr>
        <w:rPr>
          <w:rFonts w:ascii="Calibri" w:hAnsi="Calibri" w:cs="Calibri"/>
          <w:color w:val="000000"/>
        </w:rPr>
      </w:pPr>
      <w:r w:rsidRPr="002E009A">
        <w:rPr>
          <w:rFonts w:ascii="Calibri" w:hAnsi="Calibri" w:cs="Calibri"/>
          <w:color w:val="000000"/>
        </w:rPr>
        <w:t xml:space="preserve">At Heathlands, we believe in the importance of relationships, ensuring children feel </w:t>
      </w:r>
      <w:r w:rsidRPr="002E009A">
        <w:rPr>
          <w:rFonts w:ascii="Calibri" w:hAnsi="Calibri" w:cs="Calibri"/>
          <w:bCs/>
        </w:rPr>
        <w:t>valued, safe and secure, providing a sense of connection with a member of staff and a belonging to the whole school community through our school core Christian Values of Trust, Respect, Enjoyment, Courage and Kindness.</w:t>
      </w:r>
    </w:p>
    <w:p w14:paraId="138C0721" w14:textId="77777777" w:rsidR="00812B06" w:rsidRPr="002E009A" w:rsidRDefault="00812B06" w:rsidP="00812B06">
      <w:pPr>
        <w:jc w:val="both"/>
        <w:rPr>
          <w:rFonts w:ascii="Calibri" w:hAnsi="Calibri" w:cs="Calibri"/>
          <w:bCs/>
        </w:rPr>
      </w:pPr>
      <w:r w:rsidRPr="002E009A">
        <w:rPr>
          <w:rFonts w:ascii="Calibri" w:hAnsi="Calibri" w:cs="Calibri"/>
          <w:bCs/>
        </w:rPr>
        <w:t xml:space="preserve">Our school reflects the values of the Essex Approach to understanding behaviour and supporting emotional wellbeing known as Trauma Perceptive Practice (TPP) </w:t>
      </w:r>
    </w:p>
    <w:p w14:paraId="058BEF97" w14:textId="77777777" w:rsidR="00812B06" w:rsidRPr="002E009A" w:rsidRDefault="00812B06" w:rsidP="00812B06">
      <w:pPr>
        <w:numPr>
          <w:ilvl w:val="0"/>
          <w:numId w:val="8"/>
        </w:numPr>
        <w:spacing w:after="0" w:line="259" w:lineRule="auto"/>
        <w:jc w:val="both"/>
        <w:rPr>
          <w:rFonts w:ascii="Calibri" w:hAnsi="Calibri" w:cs="Calibri"/>
          <w:bCs/>
        </w:rPr>
      </w:pPr>
      <w:r w:rsidRPr="002E009A">
        <w:rPr>
          <w:rFonts w:ascii="Calibri" w:hAnsi="Calibri" w:cs="Calibri"/>
          <w:bCs/>
        </w:rPr>
        <w:t>Compassion and Kindness</w:t>
      </w:r>
    </w:p>
    <w:p w14:paraId="64733438" w14:textId="77777777" w:rsidR="00812B06" w:rsidRPr="002E009A" w:rsidRDefault="00812B06" w:rsidP="00812B06">
      <w:pPr>
        <w:numPr>
          <w:ilvl w:val="0"/>
          <w:numId w:val="8"/>
        </w:numPr>
        <w:spacing w:after="0" w:line="259" w:lineRule="auto"/>
        <w:jc w:val="both"/>
        <w:rPr>
          <w:rFonts w:ascii="Calibri" w:hAnsi="Calibri" w:cs="Calibri"/>
          <w:bCs/>
        </w:rPr>
      </w:pPr>
      <w:r w:rsidRPr="002E009A">
        <w:rPr>
          <w:rFonts w:ascii="Calibri" w:hAnsi="Calibri" w:cs="Calibri"/>
          <w:bCs/>
        </w:rPr>
        <w:t xml:space="preserve">Hope </w:t>
      </w:r>
    </w:p>
    <w:p w14:paraId="32A7234F" w14:textId="77777777" w:rsidR="00812B06" w:rsidRPr="002E009A" w:rsidRDefault="00812B06" w:rsidP="00812B06">
      <w:pPr>
        <w:numPr>
          <w:ilvl w:val="0"/>
          <w:numId w:val="8"/>
        </w:numPr>
        <w:spacing w:after="0" w:line="259" w:lineRule="auto"/>
        <w:jc w:val="both"/>
        <w:rPr>
          <w:rFonts w:ascii="Calibri" w:hAnsi="Calibri" w:cs="Calibri"/>
          <w:bCs/>
        </w:rPr>
      </w:pPr>
      <w:r w:rsidRPr="002E009A">
        <w:rPr>
          <w:rFonts w:ascii="Calibri" w:hAnsi="Calibri" w:cs="Calibri"/>
          <w:bCs/>
        </w:rPr>
        <w:t>Connection and Belonging</w:t>
      </w:r>
    </w:p>
    <w:p w14:paraId="617C4B22" w14:textId="77777777" w:rsidR="00812B06" w:rsidRPr="002E009A" w:rsidRDefault="00812B06" w:rsidP="00812B06">
      <w:pPr>
        <w:jc w:val="both"/>
        <w:rPr>
          <w:rFonts w:ascii="Calibri" w:hAnsi="Calibri" w:cs="Calibri"/>
          <w:b/>
          <w:bCs/>
        </w:rPr>
      </w:pPr>
      <w:r w:rsidRPr="002E009A">
        <w:rPr>
          <w:rFonts w:ascii="Calibri" w:hAnsi="Calibri" w:cs="Calibri"/>
          <w:bCs/>
        </w:rPr>
        <w:t xml:space="preserve">These, alongside our Core Christian Values, are interweaved in all that we do. </w:t>
      </w:r>
    </w:p>
    <w:p w14:paraId="785B518E" w14:textId="77777777" w:rsidR="00812B06" w:rsidRPr="002E009A" w:rsidRDefault="00812B06" w:rsidP="00812B06">
      <w:pPr>
        <w:jc w:val="both"/>
        <w:rPr>
          <w:rFonts w:ascii="Calibri" w:hAnsi="Calibri" w:cs="Calibri"/>
          <w:b/>
          <w:bCs/>
        </w:rPr>
      </w:pPr>
    </w:p>
    <w:p w14:paraId="6254BE9A" w14:textId="77777777" w:rsidR="00812B06" w:rsidRPr="002E009A" w:rsidRDefault="00812B06" w:rsidP="00812B06">
      <w:pPr>
        <w:jc w:val="both"/>
        <w:rPr>
          <w:rFonts w:ascii="Calibri" w:hAnsi="Calibri" w:cs="Calibri"/>
          <w:b/>
          <w:bCs/>
        </w:rPr>
      </w:pPr>
      <w:r w:rsidRPr="002E009A">
        <w:rPr>
          <w:rFonts w:ascii="Calibri" w:hAnsi="Calibri" w:cs="Calibri"/>
          <w:b/>
          <w:bCs/>
        </w:rPr>
        <w:t>School Ethos</w:t>
      </w:r>
    </w:p>
    <w:p w14:paraId="68210A43" w14:textId="77777777" w:rsidR="00812B06" w:rsidRPr="002E009A" w:rsidRDefault="00812B06" w:rsidP="00812B06">
      <w:pPr>
        <w:jc w:val="both"/>
        <w:rPr>
          <w:rFonts w:ascii="Calibri" w:hAnsi="Calibri" w:cs="Calibri"/>
          <w:bCs/>
        </w:rPr>
      </w:pPr>
      <w:r w:rsidRPr="002E009A">
        <w:rPr>
          <w:rFonts w:ascii="Calibri" w:hAnsi="Calibri" w:cs="Calibri"/>
          <w:bCs/>
        </w:rPr>
        <w:t xml:space="preserve">It is a core aim of our school that every member of the school community feels valued and respected, and that each person is treated fairly and well. We are an inclusive and caring community, whose values are built on mutual trust and respect for all. </w:t>
      </w:r>
    </w:p>
    <w:p w14:paraId="762A71E3" w14:textId="77777777" w:rsidR="00812B06" w:rsidRPr="002E009A" w:rsidRDefault="00812B06" w:rsidP="00812B06">
      <w:pPr>
        <w:jc w:val="both"/>
        <w:rPr>
          <w:rFonts w:ascii="Calibri" w:hAnsi="Calibri" w:cs="Calibri"/>
          <w:b/>
          <w:bCs/>
        </w:rPr>
      </w:pPr>
      <w:r w:rsidRPr="002E009A">
        <w:rPr>
          <w:rFonts w:ascii="Calibri" w:hAnsi="Calibri" w:cs="Calibri"/>
          <w:bCs/>
        </w:rPr>
        <w:t>Our Equality policy is therefore designed to support the way in which all members of the school can live and work together in a supportive way. It aims to promote an environment where everyone feels happy, safe and secure and able to learn.</w:t>
      </w:r>
    </w:p>
    <w:p w14:paraId="5F6D977E" w14:textId="77777777" w:rsidR="00812B06" w:rsidRPr="002E009A" w:rsidRDefault="00812B06" w:rsidP="00812B06">
      <w:pPr>
        <w:jc w:val="both"/>
        <w:rPr>
          <w:rFonts w:ascii="Calibri" w:hAnsi="Calibri" w:cs="Calibri"/>
          <w:bCs/>
        </w:rPr>
      </w:pPr>
      <w:r w:rsidRPr="002E009A">
        <w:rPr>
          <w:rFonts w:ascii="Calibri" w:hAnsi="Calibri" w:cs="Calibri"/>
          <w:bCs/>
        </w:rPr>
        <w:t>We value each individual child and work with families, the community and beyond to offer diverse experiences and support for pupils and families in a caring and safe environment. We develop children to be confident, life-long learners and compassionate, respectful members of their local and global community and the world.</w:t>
      </w:r>
    </w:p>
    <w:p w14:paraId="0A59AA06" w14:textId="77777777" w:rsidR="00812B06" w:rsidRPr="00497631" w:rsidRDefault="00812B06" w:rsidP="00812B06">
      <w:pPr>
        <w:jc w:val="both"/>
        <w:rPr>
          <w:rFonts w:ascii="Calibri" w:hAnsi="Calibri" w:cs="Calibri"/>
          <w:bCs/>
        </w:rPr>
      </w:pPr>
      <w:r w:rsidRPr="002E009A">
        <w:rPr>
          <w:rFonts w:ascii="Calibri" w:hAnsi="Calibri" w:cs="Calibri"/>
          <w:bCs/>
        </w:rPr>
        <w:t>We always prioritise the safety of our children and staff. Everything we do in school is underpinned by our safeguarding procedures.</w:t>
      </w:r>
    </w:p>
    <w:p w14:paraId="2CDC5537" w14:textId="77777777" w:rsidR="00812B06" w:rsidRDefault="00812B06" w:rsidP="00812B06">
      <w:pPr>
        <w:rPr>
          <w:rFonts w:ascii="Calibri" w:hAnsi="Calibri"/>
          <w:sz w:val="28"/>
          <w:szCs w:val="28"/>
          <w:u w:val="single"/>
        </w:rPr>
      </w:pPr>
    </w:p>
    <w:p w14:paraId="1BBDD8D4" w14:textId="77777777" w:rsidR="00812B06" w:rsidRPr="0025720F" w:rsidRDefault="00812B06" w:rsidP="00812B06">
      <w:pPr>
        <w:rPr>
          <w:rFonts w:ascii="Calibri" w:hAnsi="Calibri" w:cs="Calibri"/>
          <w:b/>
          <w:bCs/>
        </w:rPr>
      </w:pPr>
      <w:r>
        <w:rPr>
          <w:rFonts w:ascii="Calibri" w:hAnsi="Calibri" w:cs="Calibri"/>
          <w:b/>
          <w:bCs/>
        </w:rPr>
        <w:lastRenderedPageBreak/>
        <w:t>A</w:t>
      </w:r>
      <w:r w:rsidRPr="0025720F">
        <w:rPr>
          <w:rFonts w:ascii="Calibri" w:hAnsi="Calibri" w:cs="Calibri"/>
          <w:b/>
          <w:bCs/>
        </w:rPr>
        <w:t xml:space="preserve">ims and Principles </w:t>
      </w:r>
    </w:p>
    <w:p w14:paraId="5D33F92E" w14:textId="77777777" w:rsidR="00812B06" w:rsidRPr="0025720F" w:rsidRDefault="00812B06" w:rsidP="00812B06">
      <w:pPr>
        <w:rPr>
          <w:rFonts w:ascii="Calibri" w:hAnsi="Calibri" w:cs="Calibri"/>
        </w:rPr>
      </w:pPr>
      <w:r w:rsidRPr="0025720F">
        <w:rPr>
          <w:rFonts w:ascii="Calibri" w:hAnsi="Calibri" w:cs="Calibri"/>
        </w:rPr>
        <w:t xml:space="preserve">Our school aims to meet its obligations under the public sector equality duty by having due regard to the need to: </w:t>
      </w:r>
    </w:p>
    <w:p w14:paraId="2DEB5472" w14:textId="77777777" w:rsidR="00812B06" w:rsidRDefault="00812B06" w:rsidP="00812B06">
      <w:pPr>
        <w:rPr>
          <w:rFonts w:ascii="Calibri" w:hAnsi="Calibri" w:cs="Calibri"/>
        </w:rPr>
      </w:pPr>
      <w:r w:rsidRPr="0025720F">
        <w:rPr>
          <w:rFonts w:ascii="Calibri" w:hAnsi="Calibri" w:cs="Calibri"/>
        </w:rPr>
        <w:t>• Eliminate discrimination and other conduct that is prohibited by the Equality Act 2010</w:t>
      </w:r>
    </w:p>
    <w:p w14:paraId="3813611F" w14:textId="77777777" w:rsidR="00812B06" w:rsidRPr="0025720F" w:rsidRDefault="00812B06" w:rsidP="00812B06">
      <w:pPr>
        <w:rPr>
          <w:rFonts w:ascii="Calibri" w:hAnsi="Calibri" w:cs="Calibri"/>
        </w:rPr>
      </w:pPr>
      <w:r w:rsidRPr="0025720F">
        <w:rPr>
          <w:rFonts w:ascii="Calibri" w:hAnsi="Calibri" w:cs="Calibri"/>
        </w:rPr>
        <w:t xml:space="preserve"> • Advance equality of opportunity between people who share a protected characteristic * and people who do not share it </w:t>
      </w:r>
    </w:p>
    <w:p w14:paraId="5A81B595" w14:textId="77777777" w:rsidR="00812B06" w:rsidRPr="0025720F" w:rsidRDefault="00812B06" w:rsidP="00812B06">
      <w:pPr>
        <w:rPr>
          <w:rFonts w:ascii="Calibri" w:hAnsi="Calibri" w:cs="Calibri"/>
        </w:rPr>
      </w:pPr>
      <w:r w:rsidRPr="0025720F">
        <w:rPr>
          <w:rFonts w:ascii="Calibri" w:hAnsi="Calibri" w:cs="Calibri"/>
        </w:rPr>
        <w:t>• Foster good relations across all characteristics – between people who share a protected characteristic* and people who do not share it</w:t>
      </w:r>
    </w:p>
    <w:p w14:paraId="3D1FEE5E" w14:textId="77777777" w:rsidR="00812B06" w:rsidRPr="0025720F" w:rsidRDefault="00812B06" w:rsidP="00812B06">
      <w:pPr>
        <w:rPr>
          <w:rFonts w:ascii="Calibri" w:hAnsi="Calibri" w:cs="Calibri"/>
        </w:rPr>
      </w:pPr>
      <w:r w:rsidRPr="0025720F">
        <w:rPr>
          <w:rFonts w:ascii="Calibri" w:hAnsi="Calibri" w:cs="Calibri"/>
        </w:rPr>
        <w:t xml:space="preserve">• We pride ourselves on being a fully inclusive school, able to meet the needs of staff and children through a range of integrated community services </w:t>
      </w:r>
    </w:p>
    <w:p w14:paraId="0D0872CE" w14:textId="77777777" w:rsidR="00812B06" w:rsidRPr="0025720F" w:rsidRDefault="00812B06" w:rsidP="00812B06">
      <w:pPr>
        <w:rPr>
          <w:rFonts w:ascii="Calibri" w:hAnsi="Calibri" w:cs="Calibri"/>
        </w:rPr>
      </w:pPr>
      <w:r w:rsidRPr="0025720F">
        <w:rPr>
          <w:rFonts w:ascii="Calibri" w:hAnsi="Calibri" w:cs="Calibri"/>
        </w:rPr>
        <w:t xml:space="preserve">• We believe that everyone is of equal value; everyone is unique </w:t>
      </w:r>
    </w:p>
    <w:p w14:paraId="1828F678" w14:textId="77777777" w:rsidR="00812B06" w:rsidRDefault="00812B06" w:rsidP="00812B06">
      <w:pPr>
        <w:rPr>
          <w:rFonts w:ascii="Calibri" w:hAnsi="Calibri" w:cs="Calibri"/>
        </w:rPr>
      </w:pPr>
      <w:r w:rsidRPr="0025720F">
        <w:rPr>
          <w:rFonts w:ascii="Calibri" w:hAnsi="Calibri" w:cs="Calibri"/>
        </w:rPr>
        <w:t xml:space="preserve">• We recognise and respect diversity. Treating people equally does not necessarily mean treating them the same. Policies, procedure and practices do not discriminate, they differentiate to meet individual needs. </w:t>
      </w:r>
    </w:p>
    <w:p w14:paraId="53A5169D" w14:textId="77777777" w:rsidR="00FF576C" w:rsidRDefault="00FF576C" w:rsidP="00812B06">
      <w:pPr>
        <w:rPr>
          <w:rFonts w:ascii="Calibri" w:hAnsi="Calibri" w:cs="Calibri"/>
          <w:b/>
          <w:bCs/>
        </w:rPr>
      </w:pPr>
    </w:p>
    <w:p w14:paraId="044FBD1A" w14:textId="5ADC61E9" w:rsidR="00812B06" w:rsidRPr="0025720F" w:rsidRDefault="00812B06" w:rsidP="00812B06">
      <w:pPr>
        <w:rPr>
          <w:rFonts w:ascii="Calibri" w:hAnsi="Calibri" w:cs="Calibri"/>
          <w:b/>
          <w:bCs/>
        </w:rPr>
      </w:pPr>
      <w:r w:rsidRPr="0025720F">
        <w:rPr>
          <w:rFonts w:ascii="Calibri" w:hAnsi="Calibri" w:cs="Calibri"/>
          <w:b/>
          <w:bCs/>
        </w:rPr>
        <w:t>Legislation and guidance</w:t>
      </w:r>
    </w:p>
    <w:p w14:paraId="02165242" w14:textId="77777777" w:rsidR="00812B06" w:rsidRPr="0025720F" w:rsidRDefault="00812B06" w:rsidP="00812B06">
      <w:pPr>
        <w:rPr>
          <w:rFonts w:ascii="Calibri" w:hAnsi="Calibri" w:cs="Calibri"/>
        </w:rPr>
      </w:pPr>
      <w:r w:rsidRPr="0025720F">
        <w:rPr>
          <w:rFonts w:ascii="Calibri" w:hAnsi="Calibri" w:cs="Calibri"/>
        </w:rPr>
        <w:t xml:space="preserve"> This document meets the requirements under the following legislation: </w:t>
      </w:r>
    </w:p>
    <w:p w14:paraId="2D5E7037" w14:textId="77777777" w:rsidR="00812B06" w:rsidRPr="0025720F" w:rsidRDefault="00812B06" w:rsidP="00812B06">
      <w:pPr>
        <w:rPr>
          <w:rFonts w:ascii="Calibri" w:hAnsi="Calibri" w:cs="Calibri"/>
        </w:rPr>
      </w:pPr>
      <w:r w:rsidRPr="0025720F">
        <w:rPr>
          <w:rFonts w:ascii="Calibri" w:hAnsi="Calibri" w:cs="Calibri"/>
        </w:rPr>
        <w:t xml:space="preserve">• The Equality Act 2010, which introduced the public sector equality duty and protects people from discrimination </w:t>
      </w:r>
    </w:p>
    <w:p w14:paraId="1B03B757" w14:textId="77777777" w:rsidR="00812B06" w:rsidRPr="0025720F" w:rsidRDefault="00812B06" w:rsidP="00812B06">
      <w:pPr>
        <w:rPr>
          <w:rFonts w:ascii="Calibri" w:hAnsi="Calibri" w:cs="Calibri"/>
        </w:rPr>
      </w:pPr>
      <w:r w:rsidRPr="0025720F">
        <w:rPr>
          <w:rFonts w:ascii="Calibri" w:hAnsi="Calibri" w:cs="Calibri"/>
        </w:rPr>
        <w:t xml:space="preserve">• The Equality Act 2010 (Specific Duties) Regulations 2011, which require schools to publish information to demonstrate how they are complying with the public sector equality duty and to publish equality objectives </w:t>
      </w:r>
    </w:p>
    <w:p w14:paraId="789D486A" w14:textId="77777777" w:rsidR="00812B06" w:rsidRPr="0025720F" w:rsidRDefault="00812B06" w:rsidP="00812B06">
      <w:pPr>
        <w:rPr>
          <w:rFonts w:ascii="Calibri" w:hAnsi="Calibri" w:cs="Calibri"/>
        </w:rPr>
      </w:pPr>
      <w:r w:rsidRPr="0025720F">
        <w:rPr>
          <w:rFonts w:ascii="Calibri" w:hAnsi="Calibri" w:cs="Calibri"/>
        </w:rPr>
        <w:t xml:space="preserve">This document is also based on Department for Education (DfE) guidance: The Equality Act 2010 and schools. </w:t>
      </w:r>
    </w:p>
    <w:p w14:paraId="44EFF31C" w14:textId="36505B29" w:rsidR="00812B06" w:rsidRDefault="00812B06" w:rsidP="00812B06">
      <w:pPr>
        <w:rPr>
          <w:rFonts w:ascii="Calibri" w:hAnsi="Calibri" w:cs="Calibri"/>
        </w:rPr>
      </w:pPr>
    </w:p>
    <w:p w14:paraId="43C5FCF3" w14:textId="77777777" w:rsidR="00027F1B" w:rsidRPr="0025720F" w:rsidRDefault="00027F1B" w:rsidP="00812B06">
      <w:pPr>
        <w:rPr>
          <w:rFonts w:ascii="Calibri" w:hAnsi="Calibri" w:cs="Calibri"/>
        </w:rPr>
      </w:pPr>
    </w:p>
    <w:p w14:paraId="444E4287" w14:textId="77777777" w:rsidR="00812B06" w:rsidRPr="0025720F" w:rsidRDefault="00812B06" w:rsidP="00812B06">
      <w:pPr>
        <w:rPr>
          <w:rFonts w:ascii="Calibri" w:hAnsi="Calibri" w:cs="Calibri"/>
        </w:rPr>
      </w:pPr>
      <w:r w:rsidRPr="0025720F">
        <w:rPr>
          <w:rFonts w:ascii="Calibri" w:hAnsi="Calibri" w:cs="Calibri"/>
          <w:b/>
          <w:bCs/>
        </w:rPr>
        <w:lastRenderedPageBreak/>
        <w:t>Strategies and Equality statements</w:t>
      </w:r>
      <w:r w:rsidRPr="0025720F">
        <w:rPr>
          <w:rFonts w:ascii="Calibri" w:hAnsi="Calibri" w:cs="Calibri"/>
        </w:rPr>
        <w:t xml:space="preserve"> </w:t>
      </w:r>
    </w:p>
    <w:p w14:paraId="095B0838" w14:textId="77777777" w:rsidR="00812B06" w:rsidRDefault="00812B06" w:rsidP="00812B06">
      <w:pPr>
        <w:rPr>
          <w:rFonts w:ascii="Calibri" w:hAnsi="Calibri" w:cs="Calibri"/>
        </w:rPr>
      </w:pPr>
      <w:r w:rsidRPr="0025720F">
        <w:rPr>
          <w:rFonts w:ascii="Calibri" w:hAnsi="Calibri" w:cs="Calibri"/>
        </w:rPr>
        <w:t xml:space="preserve">Ethos and Environment </w:t>
      </w:r>
    </w:p>
    <w:p w14:paraId="0456F14A" w14:textId="77777777" w:rsidR="00812B06" w:rsidRPr="0025720F" w:rsidRDefault="00812B06" w:rsidP="00812B06">
      <w:pPr>
        <w:rPr>
          <w:rFonts w:ascii="Calibri" w:hAnsi="Calibri" w:cs="Calibri"/>
        </w:rPr>
      </w:pPr>
      <w:r w:rsidRPr="0025720F">
        <w:rPr>
          <w:rFonts w:ascii="Calibri" w:hAnsi="Calibri" w:cs="Calibri"/>
        </w:rPr>
        <w:t xml:space="preserve">Staff work together to create an environment that feels safe, welcoming and accessible to all staff, pupils, </w:t>
      </w:r>
      <w:r>
        <w:rPr>
          <w:rFonts w:ascii="Calibri" w:hAnsi="Calibri" w:cs="Calibri"/>
        </w:rPr>
        <w:t>families</w:t>
      </w:r>
      <w:r w:rsidRPr="0025720F">
        <w:rPr>
          <w:rFonts w:ascii="Calibri" w:hAnsi="Calibri" w:cs="Calibri"/>
        </w:rPr>
        <w:t xml:space="preserve">, governors and visitors, based on a culture of mutual respect and celebration of diversity. </w:t>
      </w:r>
    </w:p>
    <w:p w14:paraId="1673460E" w14:textId="77777777" w:rsidR="00812B06" w:rsidRPr="0025720F" w:rsidRDefault="00812B06" w:rsidP="00812B06">
      <w:pPr>
        <w:rPr>
          <w:rFonts w:ascii="Calibri" w:hAnsi="Calibri" w:cs="Calibri"/>
        </w:rPr>
      </w:pPr>
      <w:r w:rsidRPr="0025720F">
        <w:rPr>
          <w:rFonts w:ascii="Calibri" w:hAnsi="Calibri" w:cs="Calibri"/>
        </w:rPr>
        <w:t xml:space="preserve">We operate an ‘open door’ policy, whereby </w:t>
      </w:r>
      <w:r>
        <w:rPr>
          <w:rFonts w:ascii="Calibri" w:hAnsi="Calibri" w:cs="Calibri"/>
        </w:rPr>
        <w:t>families</w:t>
      </w:r>
      <w:r w:rsidRPr="0025720F">
        <w:rPr>
          <w:rFonts w:ascii="Calibri" w:hAnsi="Calibri" w:cs="Calibri"/>
        </w:rPr>
        <w:t xml:space="preserve"> are encouraged to discuss any issues with school staff and staff make regular contact with </w:t>
      </w:r>
      <w:r>
        <w:rPr>
          <w:rFonts w:ascii="Calibri" w:hAnsi="Calibri" w:cs="Calibri"/>
        </w:rPr>
        <w:t>families</w:t>
      </w:r>
      <w:r w:rsidRPr="0025720F">
        <w:rPr>
          <w:rFonts w:ascii="Calibri" w:hAnsi="Calibri" w:cs="Calibri"/>
        </w:rPr>
        <w:t xml:space="preserve">. Classroom/school layout, equipment and adaptations reflect the needs of children and adults, to enable them to participate in all aspects of school life. </w:t>
      </w:r>
    </w:p>
    <w:p w14:paraId="5F5333F7" w14:textId="77777777" w:rsidR="00812B06" w:rsidRPr="0025720F" w:rsidRDefault="00812B06" w:rsidP="00812B06">
      <w:pPr>
        <w:rPr>
          <w:rFonts w:ascii="Calibri" w:hAnsi="Calibri" w:cs="Calibri"/>
        </w:rPr>
      </w:pPr>
      <w:r w:rsidRPr="0025720F">
        <w:rPr>
          <w:rFonts w:ascii="Calibri" w:hAnsi="Calibri" w:cs="Calibri"/>
        </w:rPr>
        <w:t xml:space="preserve">Resources and displays in our school reflect the experiences, backgrounds and abilities of pupils, promote diversity and challenge stereotypes. They are reviewed regularly to ensure that they reflect the inclusive ethos of the school. </w:t>
      </w:r>
    </w:p>
    <w:p w14:paraId="15FD835E" w14:textId="77777777" w:rsidR="00812B06" w:rsidRPr="0025720F" w:rsidRDefault="00812B06" w:rsidP="00812B06">
      <w:pPr>
        <w:rPr>
          <w:rFonts w:ascii="Calibri" w:hAnsi="Calibri" w:cs="Calibri"/>
        </w:rPr>
      </w:pPr>
      <w:r w:rsidRPr="0025720F">
        <w:rPr>
          <w:rFonts w:ascii="Calibri" w:hAnsi="Calibri" w:cs="Calibri"/>
        </w:rPr>
        <w:t xml:space="preserve">Discrimination is challenged and investigated. </w:t>
      </w:r>
    </w:p>
    <w:p w14:paraId="39A5718F" w14:textId="77777777" w:rsidR="00812B06" w:rsidRPr="0025720F" w:rsidRDefault="00812B06" w:rsidP="00812B06">
      <w:pPr>
        <w:rPr>
          <w:rFonts w:ascii="Calibri" w:hAnsi="Calibri" w:cs="Calibri"/>
        </w:rPr>
      </w:pPr>
    </w:p>
    <w:p w14:paraId="1B024E92" w14:textId="77777777" w:rsidR="00812B06" w:rsidRPr="0025720F" w:rsidRDefault="00812B06" w:rsidP="00812B06">
      <w:pPr>
        <w:rPr>
          <w:rFonts w:ascii="Calibri" w:hAnsi="Calibri" w:cs="Calibri"/>
        </w:rPr>
      </w:pPr>
      <w:r w:rsidRPr="0025720F">
        <w:rPr>
          <w:rFonts w:ascii="Calibri" w:hAnsi="Calibri" w:cs="Calibri"/>
          <w:b/>
          <w:bCs/>
        </w:rPr>
        <w:t>Admissions, Attendance and Exclusions</w:t>
      </w:r>
      <w:r w:rsidRPr="0025720F">
        <w:rPr>
          <w:rFonts w:ascii="Calibri" w:hAnsi="Calibri" w:cs="Calibri"/>
        </w:rPr>
        <w:t xml:space="preserve"> </w:t>
      </w:r>
    </w:p>
    <w:p w14:paraId="428D05CA" w14:textId="77777777" w:rsidR="00812B06" w:rsidRPr="0025720F" w:rsidRDefault="00812B06" w:rsidP="00812B06">
      <w:pPr>
        <w:rPr>
          <w:rFonts w:ascii="Calibri" w:hAnsi="Calibri" w:cs="Calibri"/>
        </w:rPr>
      </w:pPr>
      <w:r w:rsidRPr="0025720F">
        <w:rPr>
          <w:rFonts w:ascii="Calibri" w:hAnsi="Calibri" w:cs="Calibri"/>
        </w:rPr>
        <w:t xml:space="preserve">Our Admission Policy is fair and transparent and does not discriminate against any protected groups. Additional support is offered to parents to access information, as appropriate. The school expects excellent attendance from all pupils, due to the positive impact that this has on attainment and progress. </w:t>
      </w:r>
    </w:p>
    <w:p w14:paraId="3723EC8D" w14:textId="77777777" w:rsidR="00812B06" w:rsidRDefault="00812B06" w:rsidP="00812B06">
      <w:pPr>
        <w:rPr>
          <w:rFonts w:ascii="Calibri" w:hAnsi="Calibri" w:cs="Calibri"/>
        </w:rPr>
      </w:pPr>
      <w:r w:rsidRPr="0025720F">
        <w:rPr>
          <w:rFonts w:ascii="Calibri" w:hAnsi="Calibri" w:cs="Calibri"/>
        </w:rPr>
        <w:t xml:space="preserve">Attendance is monitored on an individual, group, class, year group and school basis. Absences are authorised for exceptional circumstances. </w:t>
      </w:r>
    </w:p>
    <w:p w14:paraId="7836B2B6" w14:textId="1D85D3F1" w:rsidR="00812B06" w:rsidRDefault="00812B06" w:rsidP="00812B06">
      <w:pPr>
        <w:rPr>
          <w:rFonts w:ascii="Calibri" w:hAnsi="Calibri" w:cs="Calibri"/>
          <w:b/>
        </w:rPr>
      </w:pPr>
    </w:p>
    <w:p w14:paraId="322079FA" w14:textId="77777777" w:rsidR="00027F1B" w:rsidRPr="000310B3" w:rsidRDefault="00027F1B" w:rsidP="00812B06">
      <w:pPr>
        <w:rPr>
          <w:rFonts w:ascii="Calibri" w:hAnsi="Calibri" w:cs="Calibri"/>
          <w:b/>
        </w:rPr>
      </w:pPr>
    </w:p>
    <w:p w14:paraId="0D4FB688" w14:textId="77777777" w:rsidR="00027F1B" w:rsidRDefault="00027F1B" w:rsidP="00812B06">
      <w:pPr>
        <w:rPr>
          <w:rFonts w:ascii="Calibri" w:hAnsi="Calibri" w:cs="Calibri"/>
          <w:b/>
        </w:rPr>
      </w:pPr>
    </w:p>
    <w:p w14:paraId="75D6FD01" w14:textId="77777777" w:rsidR="00027F1B" w:rsidRDefault="00027F1B" w:rsidP="00812B06">
      <w:pPr>
        <w:rPr>
          <w:rFonts w:ascii="Calibri" w:hAnsi="Calibri" w:cs="Calibri"/>
          <w:b/>
        </w:rPr>
      </w:pPr>
    </w:p>
    <w:p w14:paraId="6572F9FC" w14:textId="461A3102" w:rsidR="00812B06" w:rsidRPr="000310B3" w:rsidRDefault="00812B06" w:rsidP="00812B06">
      <w:pPr>
        <w:rPr>
          <w:rFonts w:ascii="Calibri" w:hAnsi="Calibri" w:cs="Calibri"/>
          <w:b/>
        </w:rPr>
      </w:pPr>
      <w:r w:rsidRPr="000310B3">
        <w:rPr>
          <w:rFonts w:ascii="Calibri" w:hAnsi="Calibri" w:cs="Calibri"/>
          <w:b/>
        </w:rPr>
        <w:lastRenderedPageBreak/>
        <w:t>Teaching, Learning and the Curriculum:</w:t>
      </w:r>
    </w:p>
    <w:p w14:paraId="06ED1AC8" w14:textId="77777777" w:rsidR="00812B06" w:rsidRPr="0025720F" w:rsidRDefault="00812B06" w:rsidP="00812B06">
      <w:pPr>
        <w:rPr>
          <w:rFonts w:ascii="Calibri" w:hAnsi="Calibri" w:cs="Calibri"/>
        </w:rPr>
      </w:pPr>
      <w:r w:rsidRPr="0025720F">
        <w:rPr>
          <w:rFonts w:ascii="Calibri" w:hAnsi="Calibri" w:cs="Calibri"/>
        </w:rPr>
        <w:t xml:space="preserve">All staff ensure that the school environment and all learning experiences are inclusive, in which all children are able to participate and where they feel that their contributions are valued. </w:t>
      </w:r>
    </w:p>
    <w:p w14:paraId="51292327" w14:textId="77777777" w:rsidR="00812B06" w:rsidRPr="0025720F" w:rsidRDefault="00812B06" w:rsidP="00812B06">
      <w:pPr>
        <w:rPr>
          <w:rFonts w:ascii="Calibri" w:hAnsi="Calibri" w:cs="Calibri"/>
        </w:rPr>
      </w:pPr>
      <w:r w:rsidRPr="0025720F">
        <w:rPr>
          <w:rFonts w:ascii="Calibri" w:hAnsi="Calibri" w:cs="Calibri"/>
        </w:rPr>
        <w:t xml:space="preserve">Positive steps are taken to include all pupils: Individual needs are discussed and recorded on entry to our school. Transition meetings occur between all year groups. All staff work hard to ensure that specific needs are met.  </w:t>
      </w:r>
    </w:p>
    <w:p w14:paraId="3236675C" w14:textId="77777777" w:rsidR="00812B06" w:rsidRPr="0025720F" w:rsidRDefault="00812B06" w:rsidP="00812B06">
      <w:pPr>
        <w:rPr>
          <w:rFonts w:ascii="Calibri" w:hAnsi="Calibri" w:cs="Calibri"/>
        </w:rPr>
      </w:pPr>
      <w:r w:rsidRPr="0025720F">
        <w:rPr>
          <w:rFonts w:ascii="Calibri" w:hAnsi="Calibri" w:cs="Calibri"/>
        </w:rPr>
        <w:t xml:space="preserve">Appropriate differentiation and support are provided from within school and/or with input from other specialist agencies. Pupil groupings are varied, during the week, to reflect the individual needs of children, including academic and personal/social developments and needs. Differentiation ensures everyone is included in the main class lesson. Teaching styles reflect different learning styles and children’s individual needs are met within and across lessons. Collaborative working is planned and encouraged, across all groups of pupils and all years. </w:t>
      </w:r>
    </w:p>
    <w:p w14:paraId="6C28063E" w14:textId="77777777" w:rsidR="00812B06" w:rsidRPr="0025720F" w:rsidRDefault="00812B06" w:rsidP="00812B06">
      <w:pPr>
        <w:rPr>
          <w:rFonts w:ascii="Calibri" w:hAnsi="Calibri" w:cs="Calibri"/>
        </w:rPr>
      </w:pPr>
      <w:r w:rsidRPr="0025720F">
        <w:rPr>
          <w:rFonts w:ascii="Calibri" w:hAnsi="Calibri" w:cs="Calibri"/>
        </w:rPr>
        <w:t xml:space="preserve">Pupils’ personal qualities are developed in all lessons, as we strive to develop character. Pupils are taught to become increasingly sensitive towards and tolerant of others. Independence is encouraged and supported, enabling them to take responsibility for their own learning and behaviour. </w:t>
      </w:r>
    </w:p>
    <w:p w14:paraId="56845FD9" w14:textId="77777777" w:rsidR="00812B06" w:rsidRPr="0025720F" w:rsidRDefault="00812B06" w:rsidP="00812B06">
      <w:pPr>
        <w:rPr>
          <w:rFonts w:ascii="Calibri" w:hAnsi="Calibri" w:cs="Calibri"/>
        </w:rPr>
      </w:pPr>
      <w:r w:rsidRPr="0025720F">
        <w:rPr>
          <w:rFonts w:ascii="Calibri" w:hAnsi="Calibri" w:cs="Calibri"/>
        </w:rPr>
        <w:t>Staff use teaching materials that reflect the diversity of the school, population and local community, and avoid reinforcement of bias or stereotyping. The curriculum is planned and developed to ensure that it is appropriate, interesting, stimulating and challenging to all pupils. The curriculum is planned to promote positive attitudes to diversity and to directly teach attitudes and values that challenge discriminatory behaviour or prejudice. The curriculum provides opportunities for pupils to appreciate their own culture, to celebrate what it is to be British (the rule of law, democracy and individual liberty) and celebrate the diversity of other cultures. Opportunities are identified to enrich curricular experiences by learning about cultures, languages, religions, beliefs and experiences of pupils and pupil groups within the school. This includes visits out of school and inviting visitors into school.</w:t>
      </w:r>
    </w:p>
    <w:p w14:paraId="2F5DF441" w14:textId="77777777" w:rsidR="00812B06" w:rsidRDefault="00812B06" w:rsidP="00812B06">
      <w:pPr>
        <w:rPr>
          <w:rFonts w:ascii="Calibri" w:hAnsi="Calibri" w:cs="Calibri"/>
        </w:rPr>
      </w:pPr>
      <w:r w:rsidRPr="0025720F">
        <w:rPr>
          <w:rFonts w:ascii="Calibri" w:hAnsi="Calibri" w:cs="Calibri"/>
        </w:rPr>
        <w:t xml:space="preserve"> </w:t>
      </w:r>
    </w:p>
    <w:p w14:paraId="42703515" w14:textId="77777777" w:rsidR="00812B06" w:rsidRDefault="00812B06" w:rsidP="00812B06">
      <w:pPr>
        <w:rPr>
          <w:rFonts w:ascii="Calibri" w:hAnsi="Calibri" w:cs="Calibri"/>
        </w:rPr>
      </w:pPr>
      <w:r w:rsidRPr="0025720F">
        <w:rPr>
          <w:rFonts w:ascii="Calibri" w:hAnsi="Calibri" w:cs="Calibri"/>
        </w:rPr>
        <w:t xml:space="preserve">Staff work in partnership with </w:t>
      </w:r>
      <w:r>
        <w:rPr>
          <w:rFonts w:ascii="Calibri" w:hAnsi="Calibri" w:cs="Calibri"/>
        </w:rPr>
        <w:t>families</w:t>
      </w:r>
      <w:r w:rsidRPr="0025720F">
        <w:rPr>
          <w:rFonts w:ascii="Calibri" w:hAnsi="Calibri" w:cs="Calibri"/>
        </w:rPr>
        <w:t xml:space="preserve"> to involve them in supporting their child’s education. School council provides a forum for all children to express their views and discuss issues important to themselves. </w:t>
      </w:r>
    </w:p>
    <w:p w14:paraId="65B14DCE" w14:textId="77777777" w:rsidR="00812B06" w:rsidRPr="0025720F" w:rsidRDefault="00812B06" w:rsidP="00812B06">
      <w:pPr>
        <w:rPr>
          <w:rFonts w:ascii="Calibri" w:hAnsi="Calibri" w:cs="Calibri"/>
        </w:rPr>
      </w:pPr>
    </w:p>
    <w:p w14:paraId="5E02B63E" w14:textId="77777777" w:rsidR="00812B06" w:rsidRPr="0025720F" w:rsidRDefault="00812B06" w:rsidP="00812B06">
      <w:pPr>
        <w:rPr>
          <w:rFonts w:ascii="Calibri" w:hAnsi="Calibri" w:cs="Calibri"/>
        </w:rPr>
      </w:pPr>
      <w:r w:rsidRPr="0025720F">
        <w:rPr>
          <w:rFonts w:ascii="Calibri" w:hAnsi="Calibri" w:cs="Calibri"/>
        </w:rPr>
        <w:t xml:space="preserve">The curriculum builds on pupils’ starting points and is differentiated appropriately to ensure the inclusion of: </w:t>
      </w:r>
    </w:p>
    <w:p w14:paraId="291663A2" w14:textId="77777777" w:rsidR="00812B06" w:rsidRPr="0025720F" w:rsidRDefault="00812B06" w:rsidP="00812B06">
      <w:pPr>
        <w:rPr>
          <w:rFonts w:ascii="Calibri" w:hAnsi="Calibri" w:cs="Calibri"/>
        </w:rPr>
      </w:pPr>
      <w:r w:rsidRPr="0025720F">
        <w:rPr>
          <w:rFonts w:ascii="Calibri" w:hAnsi="Calibri" w:cs="Calibri"/>
        </w:rPr>
        <w:t xml:space="preserve">• boys and girls </w:t>
      </w:r>
    </w:p>
    <w:p w14:paraId="5AF90209" w14:textId="77777777" w:rsidR="00812B06" w:rsidRPr="0025720F" w:rsidRDefault="00812B06" w:rsidP="00812B06">
      <w:pPr>
        <w:rPr>
          <w:rFonts w:ascii="Calibri" w:hAnsi="Calibri" w:cs="Calibri"/>
        </w:rPr>
      </w:pPr>
      <w:r w:rsidRPr="0025720F">
        <w:rPr>
          <w:rFonts w:ascii="Calibri" w:hAnsi="Calibri" w:cs="Calibri"/>
        </w:rPr>
        <w:t xml:space="preserve">• pupils learning English as an additional language </w:t>
      </w:r>
    </w:p>
    <w:p w14:paraId="1DCFF85A" w14:textId="77777777" w:rsidR="00812B06" w:rsidRPr="0025720F" w:rsidRDefault="00812B06" w:rsidP="00812B06">
      <w:pPr>
        <w:rPr>
          <w:rFonts w:ascii="Calibri" w:hAnsi="Calibri" w:cs="Calibri"/>
        </w:rPr>
      </w:pPr>
      <w:r w:rsidRPr="0025720F">
        <w:rPr>
          <w:rFonts w:ascii="Calibri" w:hAnsi="Calibri" w:cs="Calibri"/>
        </w:rPr>
        <w:t xml:space="preserve">• pupils from minority ethnic groups, including Gypsies and Travellers </w:t>
      </w:r>
    </w:p>
    <w:p w14:paraId="4E774972" w14:textId="77777777" w:rsidR="00812B06" w:rsidRPr="0025720F" w:rsidRDefault="00812B06" w:rsidP="00812B06">
      <w:pPr>
        <w:rPr>
          <w:rFonts w:ascii="Calibri" w:hAnsi="Calibri" w:cs="Calibri"/>
        </w:rPr>
      </w:pPr>
      <w:r w:rsidRPr="0025720F">
        <w:rPr>
          <w:rFonts w:ascii="Calibri" w:hAnsi="Calibri" w:cs="Calibri"/>
        </w:rPr>
        <w:t xml:space="preserve">• pupils who are gifted and talented </w:t>
      </w:r>
    </w:p>
    <w:p w14:paraId="51496F75" w14:textId="77777777" w:rsidR="00812B06" w:rsidRPr="0025720F" w:rsidRDefault="00812B06" w:rsidP="00812B06">
      <w:pPr>
        <w:rPr>
          <w:rFonts w:ascii="Calibri" w:hAnsi="Calibri" w:cs="Calibri"/>
        </w:rPr>
      </w:pPr>
      <w:r w:rsidRPr="0025720F">
        <w:rPr>
          <w:rFonts w:ascii="Calibri" w:hAnsi="Calibri" w:cs="Calibri"/>
        </w:rPr>
        <w:t xml:space="preserve">• pupils with special educational needs </w:t>
      </w:r>
    </w:p>
    <w:p w14:paraId="0945BB91" w14:textId="77777777" w:rsidR="00812B06" w:rsidRPr="0025720F" w:rsidRDefault="00812B06" w:rsidP="00812B06">
      <w:pPr>
        <w:rPr>
          <w:rFonts w:ascii="Calibri" w:hAnsi="Calibri" w:cs="Calibri"/>
        </w:rPr>
      </w:pPr>
      <w:r w:rsidRPr="0025720F">
        <w:rPr>
          <w:rFonts w:ascii="Calibri" w:hAnsi="Calibri" w:cs="Calibri"/>
        </w:rPr>
        <w:t xml:space="preserve">• pupils with a disability </w:t>
      </w:r>
    </w:p>
    <w:p w14:paraId="533957E8" w14:textId="77777777" w:rsidR="00812B06" w:rsidRPr="0025720F" w:rsidRDefault="00812B06" w:rsidP="00812B06">
      <w:pPr>
        <w:rPr>
          <w:rFonts w:ascii="Calibri" w:hAnsi="Calibri" w:cs="Calibri"/>
        </w:rPr>
      </w:pPr>
      <w:r w:rsidRPr="0025720F">
        <w:rPr>
          <w:rFonts w:ascii="Calibri" w:hAnsi="Calibri" w:cs="Calibri"/>
        </w:rPr>
        <w:t xml:space="preserve">• pupils receiving free school meals </w:t>
      </w:r>
    </w:p>
    <w:p w14:paraId="59EE3BE4" w14:textId="77777777" w:rsidR="00812B06" w:rsidRPr="0025720F" w:rsidRDefault="00812B06" w:rsidP="00812B06">
      <w:pPr>
        <w:rPr>
          <w:rFonts w:ascii="Calibri" w:hAnsi="Calibri" w:cs="Calibri"/>
        </w:rPr>
      </w:pPr>
      <w:r w:rsidRPr="0025720F">
        <w:rPr>
          <w:rFonts w:ascii="Calibri" w:hAnsi="Calibri" w:cs="Calibri"/>
        </w:rPr>
        <w:t xml:space="preserve">• pupils who are in public care </w:t>
      </w:r>
    </w:p>
    <w:p w14:paraId="237C8727" w14:textId="77777777" w:rsidR="00812B06" w:rsidRPr="0025720F" w:rsidRDefault="00812B06" w:rsidP="00812B06">
      <w:pPr>
        <w:rPr>
          <w:rFonts w:ascii="Calibri" w:hAnsi="Calibri" w:cs="Calibri"/>
        </w:rPr>
      </w:pPr>
      <w:r w:rsidRPr="0025720F">
        <w:rPr>
          <w:rFonts w:ascii="Calibri" w:hAnsi="Calibri" w:cs="Calibri"/>
        </w:rPr>
        <w:t xml:space="preserve">• pupils who are at risk of disaffection and exclusion </w:t>
      </w:r>
    </w:p>
    <w:p w14:paraId="7B59972A" w14:textId="77777777" w:rsidR="00812B06" w:rsidRPr="0025720F" w:rsidRDefault="00812B06" w:rsidP="00812B06">
      <w:pPr>
        <w:rPr>
          <w:rFonts w:ascii="Calibri" w:hAnsi="Calibri" w:cs="Calibri"/>
        </w:rPr>
      </w:pPr>
      <w:r w:rsidRPr="0025720F">
        <w:rPr>
          <w:rFonts w:ascii="Calibri" w:hAnsi="Calibri" w:cs="Calibri"/>
        </w:rPr>
        <w:t xml:space="preserve">• lesbian, gay or questioning young people </w:t>
      </w:r>
    </w:p>
    <w:p w14:paraId="370928B5" w14:textId="77777777" w:rsidR="00812B06" w:rsidRPr="0025720F" w:rsidRDefault="00812B06" w:rsidP="00812B06">
      <w:pPr>
        <w:rPr>
          <w:rFonts w:ascii="Calibri" w:hAnsi="Calibri" w:cs="Calibri"/>
        </w:rPr>
      </w:pPr>
    </w:p>
    <w:p w14:paraId="756B8ABB" w14:textId="77777777" w:rsidR="00812B06" w:rsidRPr="0025720F" w:rsidRDefault="00812B06" w:rsidP="00812B06">
      <w:pPr>
        <w:rPr>
          <w:rFonts w:ascii="Calibri" w:hAnsi="Calibri" w:cs="Calibri"/>
        </w:rPr>
      </w:pPr>
      <w:r w:rsidRPr="0025720F">
        <w:rPr>
          <w:rFonts w:ascii="Calibri" w:hAnsi="Calibri" w:cs="Calibri"/>
          <w:b/>
          <w:bCs/>
        </w:rPr>
        <w:t>Attainment and Progress</w:t>
      </w:r>
      <w:r w:rsidRPr="0025720F">
        <w:rPr>
          <w:rFonts w:ascii="Calibri" w:hAnsi="Calibri" w:cs="Calibri"/>
        </w:rPr>
        <w:t xml:space="preserve"> </w:t>
      </w:r>
    </w:p>
    <w:p w14:paraId="39B6261D" w14:textId="77777777" w:rsidR="00812B06" w:rsidRPr="00840D2D" w:rsidRDefault="00812B06" w:rsidP="00812B06">
      <w:pPr>
        <w:rPr>
          <w:rFonts w:ascii="Calibri" w:hAnsi="Calibri" w:cs="Calibri"/>
        </w:rPr>
      </w:pPr>
      <w:r w:rsidRPr="0025720F">
        <w:rPr>
          <w:rFonts w:ascii="Calibri" w:hAnsi="Calibri" w:cs="Calibri"/>
        </w:rPr>
        <w:t xml:space="preserve">The school has high expectations of all pupils and strives to attain the highest possible standards. Pupil attainment and progress data is monitored in detail on an individual and school level, as well as by identified pupil groups. Intervention strategies are implemented as necessary. Staff use a range of methods and strategies to assess pupil progress and these are </w:t>
      </w:r>
      <w:r w:rsidRPr="00840D2D">
        <w:rPr>
          <w:rFonts w:ascii="Calibri" w:hAnsi="Calibri" w:cs="Calibri"/>
        </w:rPr>
        <w:t xml:space="preserve">reviewed to ensure that they are accessible to all pupils. Attainment and progress data are used to set future priorities for learning for individuals, groups, classes, year groups and the school. These objectives are then formalised in the School Improvement Plan. </w:t>
      </w:r>
    </w:p>
    <w:p w14:paraId="1BE0FBE2" w14:textId="77777777" w:rsidR="00812B06" w:rsidRPr="00840D2D" w:rsidRDefault="00812B06" w:rsidP="00812B06">
      <w:pPr>
        <w:rPr>
          <w:rFonts w:ascii="Calibri" w:hAnsi="Calibri" w:cs="Calibri"/>
          <w:b/>
          <w:bCs/>
        </w:rPr>
      </w:pPr>
    </w:p>
    <w:p w14:paraId="212BBC4F" w14:textId="77777777" w:rsidR="00812B06" w:rsidRPr="00840D2D" w:rsidRDefault="00812B06" w:rsidP="00812B06">
      <w:pPr>
        <w:rPr>
          <w:rFonts w:ascii="Calibri" w:hAnsi="Calibri" w:cs="Calibri"/>
        </w:rPr>
      </w:pPr>
      <w:r w:rsidRPr="00840D2D">
        <w:rPr>
          <w:rFonts w:ascii="Calibri" w:hAnsi="Calibri" w:cs="Calibri"/>
          <w:b/>
          <w:bCs/>
        </w:rPr>
        <w:t>Extra-Curricular Activities</w:t>
      </w:r>
      <w:r w:rsidRPr="00840D2D">
        <w:rPr>
          <w:rFonts w:ascii="Calibri" w:hAnsi="Calibri" w:cs="Calibri"/>
        </w:rPr>
        <w:t xml:space="preserve"> </w:t>
      </w:r>
    </w:p>
    <w:p w14:paraId="25E3E6D0" w14:textId="77777777" w:rsidR="00812B06" w:rsidRPr="0025720F" w:rsidRDefault="00812B06" w:rsidP="00812B06">
      <w:pPr>
        <w:rPr>
          <w:rFonts w:ascii="Calibri" w:hAnsi="Calibri" w:cs="Calibri"/>
        </w:rPr>
      </w:pPr>
      <w:r w:rsidRPr="00840D2D">
        <w:rPr>
          <w:rFonts w:ascii="Calibri" w:hAnsi="Calibri" w:cs="Calibri"/>
        </w:rPr>
        <w:t>A range of extra-curricular clubs and activities are available</w:t>
      </w:r>
      <w:r w:rsidRPr="0025720F">
        <w:rPr>
          <w:rFonts w:ascii="Calibri" w:hAnsi="Calibri" w:cs="Calibri"/>
        </w:rPr>
        <w:t xml:space="preserve"> and are an important part of children’s development, providing opportunities to try new activities and develop skills in particular areas of interest. </w:t>
      </w:r>
      <w:r>
        <w:rPr>
          <w:rFonts w:ascii="Calibri" w:hAnsi="Calibri" w:cs="Calibri"/>
        </w:rPr>
        <w:t>Clubs</w:t>
      </w:r>
      <w:r w:rsidRPr="0025720F">
        <w:rPr>
          <w:rFonts w:ascii="Calibri" w:hAnsi="Calibri" w:cs="Calibri"/>
        </w:rPr>
        <w:t xml:space="preserve">/activities are available to all pupils from Year R onwards, with additional support being provided as necessary to meet individual needs. </w:t>
      </w:r>
    </w:p>
    <w:p w14:paraId="1879C2F0" w14:textId="77777777" w:rsidR="00812B06" w:rsidRPr="0025720F" w:rsidRDefault="00812B06" w:rsidP="00812B06">
      <w:pPr>
        <w:rPr>
          <w:rFonts w:ascii="Calibri" w:hAnsi="Calibri" w:cs="Calibri"/>
        </w:rPr>
      </w:pPr>
      <w:r w:rsidRPr="0025720F">
        <w:rPr>
          <w:rFonts w:ascii="Calibri" w:hAnsi="Calibri" w:cs="Calibri"/>
          <w:b/>
          <w:bCs/>
        </w:rPr>
        <w:t>Staff Recruitment and Training</w:t>
      </w:r>
      <w:r w:rsidRPr="0025720F">
        <w:rPr>
          <w:rFonts w:ascii="Calibri" w:hAnsi="Calibri" w:cs="Calibri"/>
        </w:rPr>
        <w:t xml:space="preserve"> </w:t>
      </w:r>
    </w:p>
    <w:p w14:paraId="12381F7F" w14:textId="77777777" w:rsidR="00812B06" w:rsidRDefault="00812B06" w:rsidP="00812B06">
      <w:pPr>
        <w:rPr>
          <w:rFonts w:ascii="Calibri" w:hAnsi="Calibri" w:cs="Calibri"/>
        </w:rPr>
      </w:pPr>
      <w:r w:rsidRPr="0025720F">
        <w:rPr>
          <w:rFonts w:ascii="Calibri" w:hAnsi="Calibri" w:cs="Calibri"/>
        </w:rPr>
        <w:t xml:space="preserve">The school adheres to recruitment and employment procedures which are fair, equitable and in line with statutory duties and Essex County Council guidelines. We recruit, train and promote staff on the basis of their ability and potential. </w:t>
      </w:r>
    </w:p>
    <w:p w14:paraId="0E1D085B" w14:textId="77777777" w:rsidR="00812B06" w:rsidRPr="00840D2D" w:rsidRDefault="00812B06" w:rsidP="00812B06">
      <w:pPr>
        <w:rPr>
          <w:rFonts w:ascii="Calibri" w:hAnsi="Calibri" w:cs="Calibri"/>
        </w:rPr>
      </w:pPr>
      <w:r>
        <w:rPr>
          <w:rFonts w:ascii="Calibri" w:hAnsi="Calibri" w:cs="Calibri"/>
        </w:rPr>
        <w:t>R</w:t>
      </w:r>
      <w:r w:rsidRPr="0025720F">
        <w:rPr>
          <w:rFonts w:ascii="Calibri" w:hAnsi="Calibri" w:cs="Calibri"/>
        </w:rPr>
        <w:t xml:space="preserve">ecruitment processes and staffing structure decisions are monitored to ensure decisions are free from discrimination. All staff, volunteers, parents, governors and visitors are informed of the contents of this policy. Everyone associated with the </w:t>
      </w:r>
      <w:r w:rsidRPr="00840D2D">
        <w:rPr>
          <w:rFonts w:ascii="Calibri" w:hAnsi="Calibri" w:cs="Calibri"/>
        </w:rPr>
        <w:t xml:space="preserve">school is expected to support the ethos of the school, promoting equality and challenging bias and stereotyping wherever they observe it. </w:t>
      </w:r>
    </w:p>
    <w:p w14:paraId="0AD64DE6" w14:textId="77777777" w:rsidR="00812B06" w:rsidRPr="00840D2D" w:rsidRDefault="00812B06" w:rsidP="00812B06">
      <w:pPr>
        <w:rPr>
          <w:rFonts w:ascii="Calibri" w:hAnsi="Calibri" w:cs="Calibri"/>
        </w:rPr>
      </w:pPr>
      <w:r w:rsidRPr="00840D2D">
        <w:rPr>
          <w:rFonts w:ascii="Calibri" w:hAnsi="Calibri" w:cs="Calibri"/>
        </w:rPr>
        <w:t xml:space="preserve">Annual staff training occurs to highlight equality issues and to know how to identify and challenge prejudice and stereotyping. Equality is incorporated in the induction programme for new staff. We encourage staff to explore their own views and attitudes to difference and to monitor their practice in relation to this policy. </w:t>
      </w:r>
    </w:p>
    <w:p w14:paraId="5A7724EE" w14:textId="77777777" w:rsidR="00812B06" w:rsidRPr="00840D2D" w:rsidRDefault="00812B06" w:rsidP="00812B06">
      <w:pPr>
        <w:rPr>
          <w:rFonts w:ascii="Calibri" w:hAnsi="Calibri" w:cs="Calibri"/>
        </w:rPr>
      </w:pPr>
      <w:r w:rsidRPr="00840D2D">
        <w:rPr>
          <w:rFonts w:ascii="Calibri" w:hAnsi="Calibri" w:cs="Calibri"/>
        </w:rPr>
        <w:t xml:space="preserve">Adults in school take care to lead through example, demonstrating high expectations of all pupils. The skills of all staff, including non-teaching and part-time staff are recognised and valued. </w:t>
      </w:r>
    </w:p>
    <w:p w14:paraId="27D09707" w14:textId="77777777" w:rsidR="00812B06" w:rsidRPr="0025720F" w:rsidRDefault="00812B06" w:rsidP="00812B06">
      <w:pPr>
        <w:rPr>
          <w:rFonts w:ascii="Calibri" w:hAnsi="Calibri" w:cs="Calibri"/>
        </w:rPr>
      </w:pPr>
      <w:r w:rsidRPr="00840D2D">
        <w:rPr>
          <w:rFonts w:ascii="Calibri" w:hAnsi="Calibri" w:cs="Calibri"/>
        </w:rPr>
        <w:t>All staff are offered Performance Management</w:t>
      </w:r>
      <w:r w:rsidRPr="0025720F">
        <w:rPr>
          <w:rFonts w:ascii="Calibri" w:hAnsi="Calibri" w:cs="Calibri"/>
        </w:rPr>
        <w:t xml:space="preserve"> Reviews. </w:t>
      </w:r>
    </w:p>
    <w:p w14:paraId="083EB5D9" w14:textId="77777777" w:rsidR="00812B06" w:rsidRPr="0025720F" w:rsidRDefault="00812B06" w:rsidP="00812B06">
      <w:pPr>
        <w:rPr>
          <w:rFonts w:ascii="Calibri" w:hAnsi="Calibri" w:cs="Calibri"/>
        </w:rPr>
      </w:pPr>
      <w:r w:rsidRPr="0025720F">
        <w:rPr>
          <w:rFonts w:ascii="Calibri" w:hAnsi="Calibri" w:cs="Calibri"/>
        </w:rPr>
        <w:t xml:space="preserve">Staff and visitors provide a wide range of role models and the school strives to reflect the diversity of the local and wider community. </w:t>
      </w:r>
    </w:p>
    <w:p w14:paraId="68D2F230" w14:textId="53B5030D" w:rsidR="00812B06" w:rsidRDefault="00812B06" w:rsidP="00812B06">
      <w:pPr>
        <w:rPr>
          <w:rFonts w:ascii="Calibri" w:hAnsi="Calibri" w:cs="Calibri"/>
          <w:b/>
          <w:bCs/>
        </w:rPr>
      </w:pPr>
    </w:p>
    <w:p w14:paraId="6242F4F1" w14:textId="77777777" w:rsidR="00027F1B" w:rsidRPr="0025720F" w:rsidRDefault="00027F1B" w:rsidP="00812B06">
      <w:pPr>
        <w:rPr>
          <w:rFonts w:ascii="Calibri" w:hAnsi="Calibri" w:cs="Calibri"/>
          <w:b/>
          <w:bCs/>
        </w:rPr>
      </w:pPr>
    </w:p>
    <w:p w14:paraId="669A7F91" w14:textId="77777777" w:rsidR="00027F1B" w:rsidRDefault="00027F1B" w:rsidP="00812B06">
      <w:pPr>
        <w:rPr>
          <w:rFonts w:ascii="Calibri" w:hAnsi="Calibri" w:cs="Calibri"/>
          <w:b/>
          <w:bCs/>
        </w:rPr>
      </w:pPr>
    </w:p>
    <w:p w14:paraId="7FA209A7" w14:textId="3DBBBEFB" w:rsidR="00812B06" w:rsidRPr="00840D2D" w:rsidRDefault="00812B06" w:rsidP="00812B06">
      <w:pPr>
        <w:rPr>
          <w:rFonts w:ascii="Calibri" w:hAnsi="Calibri" w:cs="Calibri"/>
        </w:rPr>
      </w:pPr>
      <w:r w:rsidRPr="0025720F">
        <w:rPr>
          <w:rFonts w:ascii="Calibri" w:hAnsi="Calibri" w:cs="Calibri"/>
          <w:b/>
          <w:bCs/>
        </w:rPr>
        <w:lastRenderedPageBreak/>
        <w:t xml:space="preserve">Roles and </w:t>
      </w:r>
      <w:r w:rsidRPr="00840D2D">
        <w:rPr>
          <w:rFonts w:ascii="Calibri" w:hAnsi="Calibri" w:cs="Calibri"/>
          <w:b/>
          <w:bCs/>
        </w:rPr>
        <w:t>responsibilities</w:t>
      </w:r>
      <w:r w:rsidRPr="00840D2D">
        <w:rPr>
          <w:rFonts w:ascii="Calibri" w:hAnsi="Calibri" w:cs="Calibri"/>
        </w:rPr>
        <w:t xml:space="preserve"> </w:t>
      </w:r>
    </w:p>
    <w:p w14:paraId="0659534B" w14:textId="77777777" w:rsidR="00812B06" w:rsidRPr="00840D2D" w:rsidRDefault="00812B06" w:rsidP="00812B06">
      <w:pPr>
        <w:rPr>
          <w:rFonts w:ascii="Calibri" w:hAnsi="Calibri" w:cs="Calibri"/>
        </w:rPr>
      </w:pPr>
      <w:r w:rsidRPr="00840D2D">
        <w:rPr>
          <w:rFonts w:ascii="Calibri" w:hAnsi="Calibri" w:cs="Calibri"/>
        </w:rPr>
        <w:t xml:space="preserve">The governing board will: </w:t>
      </w:r>
    </w:p>
    <w:p w14:paraId="2BDD0F08" w14:textId="77777777" w:rsidR="00812B06" w:rsidRPr="00840D2D" w:rsidRDefault="00812B06" w:rsidP="00812B06">
      <w:pPr>
        <w:rPr>
          <w:rFonts w:ascii="Calibri" w:hAnsi="Calibri" w:cs="Calibri"/>
        </w:rPr>
      </w:pPr>
      <w:r w:rsidRPr="00840D2D">
        <w:rPr>
          <w:rFonts w:ascii="Calibri" w:hAnsi="Calibri" w:cs="Calibri"/>
        </w:rPr>
        <w:t xml:space="preserve">• Ensure that the equality information and objectives as set out in this statement are published and communicated throughout the school, including to staff, pupils and parents, and that they are reviewed and updated at least once every four years </w:t>
      </w:r>
    </w:p>
    <w:p w14:paraId="5A9674E1" w14:textId="77777777" w:rsidR="00812B06" w:rsidRPr="00840D2D" w:rsidRDefault="00812B06" w:rsidP="00812B06">
      <w:pPr>
        <w:rPr>
          <w:rFonts w:ascii="Calibri" w:hAnsi="Calibri" w:cs="Calibri"/>
        </w:rPr>
      </w:pPr>
      <w:r w:rsidRPr="00840D2D">
        <w:rPr>
          <w:rFonts w:ascii="Calibri" w:hAnsi="Calibri" w:cs="Calibri"/>
        </w:rPr>
        <w:t>• Delegate responsibility for monitoring the achievement of the objectives to the headteacher</w:t>
      </w:r>
    </w:p>
    <w:p w14:paraId="590EC6CF" w14:textId="77777777" w:rsidR="00812B06" w:rsidRPr="00840D2D" w:rsidRDefault="00812B06" w:rsidP="00812B06">
      <w:pPr>
        <w:rPr>
          <w:rFonts w:ascii="Calibri" w:hAnsi="Calibri" w:cs="Calibri"/>
        </w:rPr>
      </w:pPr>
    </w:p>
    <w:p w14:paraId="26EDE2B2" w14:textId="77777777" w:rsidR="00812B06" w:rsidRPr="0025720F" w:rsidRDefault="00812B06" w:rsidP="00812B06">
      <w:pPr>
        <w:rPr>
          <w:rFonts w:ascii="Calibri" w:hAnsi="Calibri" w:cs="Calibri"/>
        </w:rPr>
      </w:pPr>
      <w:r w:rsidRPr="00840D2D">
        <w:rPr>
          <w:rFonts w:ascii="Calibri" w:hAnsi="Calibri" w:cs="Calibri"/>
        </w:rPr>
        <w:t xml:space="preserve"> Governors as a whole are responsible for</w:t>
      </w:r>
      <w:r w:rsidRPr="0025720F">
        <w:rPr>
          <w:rFonts w:ascii="Calibri" w:hAnsi="Calibri" w:cs="Calibri"/>
        </w:rPr>
        <w:t xml:space="preserve">: </w:t>
      </w:r>
    </w:p>
    <w:p w14:paraId="0F1E84EF" w14:textId="77777777" w:rsidR="00812B06" w:rsidRPr="0025720F" w:rsidRDefault="00812B06" w:rsidP="00812B06">
      <w:pPr>
        <w:rPr>
          <w:rFonts w:ascii="Calibri" w:hAnsi="Calibri" w:cs="Calibri"/>
        </w:rPr>
      </w:pPr>
      <w:r w:rsidRPr="0025720F">
        <w:rPr>
          <w:rFonts w:ascii="Calibri" w:hAnsi="Calibri" w:cs="Calibri"/>
        </w:rPr>
        <w:t xml:space="preserve">• Making sure the school complies with the relevant equality legislation </w:t>
      </w:r>
    </w:p>
    <w:p w14:paraId="20DE7621" w14:textId="77777777" w:rsidR="00812B06" w:rsidRPr="0025720F" w:rsidRDefault="00812B06" w:rsidP="00812B06">
      <w:pPr>
        <w:rPr>
          <w:rFonts w:ascii="Calibri" w:hAnsi="Calibri" w:cs="Calibri"/>
        </w:rPr>
      </w:pPr>
      <w:r w:rsidRPr="0025720F">
        <w:rPr>
          <w:rFonts w:ascii="Calibri" w:hAnsi="Calibri" w:cs="Calibri"/>
        </w:rPr>
        <w:t xml:space="preserve">• Monitoring the implementation and impact of the Equality Scheme </w:t>
      </w:r>
    </w:p>
    <w:p w14:paraId="11669766" w14:textId="77777777" w:rsidR="00812B06" w:rsidRPr="0025720F" w:rsidRDefault="00812B06" w:rsidP="00812B06">
      <w:pPr>
        <w:rPr>
          <w:rFonts w:ascii="Calibri" w:hAnsi="Calibri" w:cs="Calibri"/>
        </w:rPr>
      </w:pPr>
      <w:r w:rsidRPr="0025720F">
        <w:rPr>
          <w:rFonts w:ascii="Calibri" w:hAnsi="Calibri" w:cs="Calibri"/>
        </w:rPr>
        <w:t xml:space="preserve">• Monitoring progress towards the equality objectives and reporting on these annually </w:t>
      </w:r>
    </w:p>
    <w:p w14:paraId="27CADB81" w14:textId="77777777" w:rsidR="00812B06" w:rsidRPr="0025720F" w:rsidRDefault="00812B06" w:rsidP="00812B06">
      <w:pPr>
        <w:rPr>
          <w:rFonts w:ascii="Calibri" w:hAnsi="Calibri" w:cs="Calibri"/>
        </w:rPr>
      </w:pPr>
    </w:p>
    <w:p w14:paraId="2C53A73A" w14:textId="77777777" w:rsidR="00812B06" w:rsidRPr="0025720F" w:rsidRDefault="00812B06" w:rsidP="00812B06">
      <w:pPr>
        <w:rPr>
          <w:rFonts w:ascii="Calibri" w:hAnsi="Calibri" w:cs="Calibri"/>
        </w:rPr>
      </w:pPr>
      <w:r w:rsidRPr="0025720F">
        <w:rPr>
          <w:rFonts w:ascii="Calibri" w:hAnsi="Calibri" w:cs="Calibri"/>
        </w:rPr>
        <w:t xml:space="preserve">The Head Teacher is responsible for: </w:t>
      </w:r>
    </w:p>
    <w:p w14:paraId="20431ADD" w14:textId="77777777" w:rsidR="00812B06" w:rsidRPr="0025720F" w:rsidRDefault="00812B06" w:rsidP="00812B06">
      <w:pPr>
        <w:rPr>
          <w:rFonts w:ascii="Calibri" w:hAnsi="Calibri" w:cs="Calibri"/>
        </w:rPr>
      </w:pPr>
      <w:r w:rsidRPr="0025720F">
        <w:rPr>
          <w:rFonts w:ascii="Calibri" w:hAnsi="Calibri" w:cs="Calibri"/>
        </w:rPr>
        <w:t xml:space="preserve">• Implementing this Equality Scheme </w:t>
      </w:r>
    </w:p>
    <w:p w14:paraId="496A4C01" w14:textId="77777777" w:rsidR="00812B06" w:rsidRPr="0025720F" w:rsidRDefault="00812B06" w:rsidP="00812B06">
      <w:pPr>
        <w:rPr>
          <w:rFonts w:ascii="Calibri" w:hAnsi="Calibri" w:cs="Calibri"/>
        </w:rPr>
      </w:pPr>
      <w:r w:rsidRPr="0025720F">
        <w:rPr>
          <w:rFonts w:ascii="Calibri" w:hAnsi="Calibri" w:cs="Calibri"/>
        </w:rPr>
        <w:t xml:space="preserve">• Implementing action to address the schools’ equality objectives and reporting on the progress of these to Governors </w:t>
      </w:r>
    </w:p>
    <w:p w14:paraId="0DF2934A" w14:textId="77777777" w:rsidR="00812B06" w:rsidRPr="0025720F" w:rsidRDefault="00812B06" w:rsidP="00812B06">
      <w:pPr>
        <w:rPr>
          <w:rFonts w:ascii="Calibri" w:hAnsi="Calibri" w:cs="Calibri"/>
        </w:rPr>
      </w:pPr>
      <w:r w:rsidRPr="0025720F">
        <w:rPr>
          <w:rFonts w:ascii="Calibri" w:hAnsi="Calibri" w:cs="Calibri"/>
        </w:rPr>
        <w:t xml:space="preserve">• Training staff to ensure that they know their responsibilities and receive training and support in carrying these out </w:t>
      </w:r>
    </w:p>
    <w:p w14:paraId="2E0937F4" w14:textId="77777777" w:rsidR="00812B06" w:rsidRPr="0025720F" w:rsidRDefault="00812B06" w:rsidP="00812B06">
      <w:pPr>
        <w:rPr>
          <w:rFonts w:ascii="Calibri" w:hAnsi="Calibri" w:cs="Calibri"/>
        </w:rPr>
      </w:pPr>
      <w:r w:rsidRPr="0025720F">
        <w:rPr>
          <w:rFonts w:ascii="Calibri" w:hAnsi="Calibri" w:cs="Calibri"/>
        </w:rPr>
        <w:t xml:space="preserve">• Providing information for visitors about this Equality Scheme. </w:t>
      </w:r>
    </w:p>
    <w:p w14:paraId="32B45CB7" w14:textId="77777777" w:rsidR="00812B06" w:rsidRPr="0025720F" w:rsidRDefault="00812B06" w:rsidP="00812B06">
      <w:pPr>
        <w:rPr>
          <w:rFonts w:ascii="Calibri" w:hAnsi="Calibri" w:cs="Calibri"/>
        </w:rPr>
      </w:pPr>
      <w:r w:rsidRPr="0025720F">
        <w:rPr>
          <w:rFonts w:ascii="Calibri" w:hAnsi="Calibri" w:cs="Calibri"/>
        </w:rPr>
        <w:t xml:space="preserve">• Taking appropriate action in cases of harassment and discrimination, including prejudice-related incidents </w:t>
      </w:r>
    </w:p>
    <w:p w14:paraId="4C55A07C" w14:textId="77777777" w:rsidR="00812B06" w:rsidRPr="0025720F" w:rsidRDefault="00812B06" w:rsidP="00812B06">
      <w:pPr>
        <w:rPr>
          <w:rFonts w:ascii="Calibri" w:hAnsi="Calibri" w:cs="Calibri"/>
        </w:rPr>
      </w:pPr>
      <w:r w:rsidRPr="0025720F">
        <w:rPr>
          <w:rFonts w:ascii="Calibri" w:hAnsi="Calibri" w:cs="Calibri"/>
        </w:rPr>
        <w:t xml:space="preserve">• Enabling reasonable adjustments to be made, particularly in relation to disability, in regard to students, staff, parents, governors and visitors to the school, to ensure individual needs can be met </w:t>
      </w:r>
    </w:p>
    <w:p w14:paraId="0BFAA43E" w14:textId="77777777" w:rsidR="00812B06" w:rsidRPr="0025720F" w:rsidRDefault="00812B06" w:rsidP="00812B06">
      <w:pPr>
        <w:rPr>
          <w:rFonts w:ascii="Calibri" w:hAnsi="Calibri" w:cs="Calibri"/>
        </w:rPr>
      </w:pPr>
    </w:p>
    <w:p w14:paraId="297BA748" w14:textId="77777777" w:rsidR="00812B06" w:rsidRPr="0025720F" w:rsidRDefault="00812B06" w:rsidP="00812B06">
      <w:pPr>
        <w:rPr>
          <w:rFonts w:ascii="Calibri" w:hAnsi="Calibri" w:cs="Calibri"/>
        </w:rPr>
      </w:pPr>
      <w:r w:rsidRPr="0025720F">
        <w:rPr>
          <w:rFonts w:ascii="Calibri" w:hAnsi="Calibri" w:cs="Calibri"/>
        </w:rPr>
        <w:t xml:space="preserve">All staff are responsible for: </w:t>
      </w:r>
    </w:p>
    <w:p w14:paraId="07CD36F2" w14:textId="77777777" w:rsidR="00812B06" w:rsidRPr="0025720F" w:rsidRDefault="00812B06" w:rsidP="00812B06">
      <w:pPr>
        <w:rPr>
          <w:rFonts w:ascii="Calibri" w:hAnsi="Calibri" w:cs="Calibri"/>
        </w:rPr>
      </w:pPr>
      <w:r w:rsidRPr="0025720F">
        <w:rPr>
          <w:rFonts w:ascii="Calibri" w:hAnsi="Calibri" w:cs="Calibri"/>
        </w:rPr>
        <w:t xml:space="preserve">• Promoting equality and community cohesion in their work </w:t>
      </w:r>
    </w:p>
    <w:p w14:paraId="66C1A7D2" w14:textId="77777777" w:rsidR="00812B06" w:rsidRPr="0025720F" w:rsidRDefault="00812B06" w:rsidP="00812B06">
      <w:pPr>
        <w:rPr>
          <w:rFonts w:ascii="Calibri" w:hAnsi="Calibri" w:cs="Calibri"/>
        </w:rPr>
      </w:pPr>
      <w:r w:rsidRPr="0025720F">
        <w:rPr>
          <w:rFonts w:ascii="Calibri" w:hAnsi="Calibri" w:cs="Calibri"/>
        </w:rPr>
        <w:t xml:space="preserve">• Avoiding unlawful discrimination against anyone </w:t>
      </w:r>
    </w:p>
    <w:p w14:paraId="2E500F30" w14:textId="77777777" w:rsidR="00812B06" w:rsidRPr="0025720F" w:rsidRDefault="00812B06" w:rsidP="00812B06">
      <w:pPr>
        <w:rPr>
          <w:rFonts w:ascii="Calibri" w:hAnsi="Calibri" w:cs="Calibri"/>
        </w:rPr>
      </w:pPr>
      <w:r w:rsidRPr="0025720F">
        <w:rPr>
          <w:rFonts w:ascii="Calibri" w:hAnsi="Calibri" w:cs="Calibri"/>
        </w:rPr>
        <w:t xml:space="preserve">• Fostering good relations between groups </w:t>
      </w:r>
    </w:p>
    <w:p w14:paraId="50636D7E" w14:textId="77777777" w:rsidR="00812B06" w:rsidRPr="0025720F" w:rsidRDefault="00812B06" w:rsidP="00812B06">
      <w:pPr>
        <w:rPr>
          <w:rFonts w:ascii="Calibri" w:hAnsi="Calibri" w:cs="Calibri"/>
        </w:rPr>
      </w:pPr>
      <w:r w:rsidRPr="0025720F">
        <w:rPr>
          <w:rFonts w:ascii="Calibri" w:hAnsi="Calibri" w:cs="Calibri"/>
        </w:rPr>
        <w:t xml:space="preserve">• Dealing with prejudice-related incidents </w:t>
      </w:r>
    </w:p>
    <w:p w14:paraId="116C5870" w14:textId="77777777" w:rsidR="00812B06" w:rsidRPr="0025720F" w:rsidRDefault="00812B06" w:rsidP="00812B06">
      <w:pPr>
        <w:rPr>
          <w:rFonts w:ascii="Calibri" w:hAnsi="Calibri" w:cs="Calibri"/>
        </w:rPr>
      </w:pPr>
      <w:r w:rsidRPr="0025720F">
        <w:rPr>
          <w:rFonts w:ascii="Calibri" w:hAnsi="Calibri" w:cs="Calibri"/>
        </w:rPr>
        <w:t xml:space="preserve">• Being able to recognise and tackle bias and stereotyping </w:t>
      </w:r>
    </w:p>
    <w:p w14:paraId="0489761E" w14:textId="77777777" w:rsidR="00812B06" w:rsidRPr="0025720F" w:rsidRDefault="00812B06" w:rsidP="00812B06">
      <w:pPr>
        <w:rPr>
          <w:rFonts w:ascii="Calibri" w:hAnsi="Calibri" w:cs="Calibri"/>
        </w:rPr>
      </w:pPr>
      <w:r w:rsidRPr="0025720F">
        <w:rPr>
          <w:rFonts w:ascii="Calibri" w:hAnsi="Calibri" w:cs="Calibri"/>
        </w:rPr>
        <w:t xml:space="preserve">• Taking up training and learning opportunities Visitors and contractors are responsible for following this school policy. </w:t>
      </w:r>
    </w:p>
    <w:p w14:paraId="2884FD92" w14:textId="77777777" w:rsidR="00812B06" w:rsidRPr="0025720F" w:rsidRDefault="00812B06" w:rsidP="00812B06">
      <w:pPr>
        <w:rPr>
          <w:rFonts w:ascii="Calibri" w:hAnsi="Calibri" w:cs="Calibri"/>
        </w:rPr>
      </w:pPr>
    </w:p>
    <w:p w14:paraId="11008503" w14:textId="77777777" w:rsidR="00812B06" w:rsidRPr="0025720F" w:rsidRDefault="00812B06" w:rsidP="00812B06">
      <w:pPr>
        <w:rPr>
          <w:rFonts w:ascii="Calibri" w:hAnsi="Calibri" w:cs="Calibri"/>
        </w:rPr>
      </w:pPr>
      <w:r w:rsidRPr="0025720F">
        <w:rPr>
          <w:rFonts w:ascii="Calibri" w:hAnsi="Calibri" w:cs="Calibri"/>
          <w:b/>
          <w:bCs/>
        </w:rPr>
        <w:t>Eliminating discrimination</w:t>
      </w:r>
      <w:r w:rsidRPr="0025720F">
        <w:rPr>
          <w:rFonts w:ascii="Calibri" w:hAnsi="Calibri" w:cs="Calibri"/>
        </w:rPr>
        <w:t xml:space="preserve"> </w:t>
      </w:r>
    </w:p>
    <w:p w14:paraId="5BFB75B1" w14:textId="77777777" w:rsidR="00812B06" w:rsidRPr="0025720F" w:rsidRDefault="00812B06" w:rsidP="00812B06">
      <w:pPr>
        <w:rPr>
          <w:rFonts w:ascii="Calibri" w:hAnsi="Calibri" w:cs="Calibri"/>
        </w:rPr>
      </w:pPr>
      <w:r w:rsidRPr="0025720F">
        <w:rPr>
          <w:rFonts w:ascii="Calibri" w:hAnsi="Calibri" w:cs="Calibri"/>
        </w:rPr>
        <w:t xml:space="preserve">The school is aware of its obligations under the Equality Act 2010 and complies with </w:t>
      </w:r>
      <w:proofErr w:type="spellStart"/>
      <w:r w:rsidRPr="0025720F">
        <w:rPr>
          <w:rFonts w:ascii="Calibri" w:hAnsi="Calibri" w:cs="Calibri"/>
        </w:rPr>
        <w:t>nondiscrimination</w:t>
      </w:r>
      <w:proofErr w:type="spellEnd"/>
      <w:r w:rsidRPr="0025720F">
        <w:rPr>
          <w:rFonts w:ascii="Calibri" w:hAnsi="Calibri" w:cs="Calibri"/>
        </w:rPr>
        <w:t xml:space="preserve"> provisions. Where relevant, our policies include reference to the importance of avoiding discrimination and other prohibited conduct. Staff and governors are regularly reminded of their responsibilities under the Equality Act, for example during meetings. </w:t>
      </w:r>
    </w:p>
    <w:p w14:paraId="12A73AEE" w14:textId="77777777" w:rsidR="00812B06" w:rsidRPr="0025720F" w:rsidRDefault="00812B06" w:rsidP="00812B06">
      <w:pPr>
        <w:rPr>
          <w:rFonts w:ascii="Calibri" w:hAnsi="Calibri" w:cs="Calibri"/>
        </w:rPr>
      </w:pPr>
      <w:r w:rsidRPr="0025720F">
        <w:rPr>
          <w:rFonts w:ascii="Calibri" w:hAnsi="Calibri" w:cs="Calibri"/>
        </w:rPr>
        <w:t xml:space="preserve"> </w:t>
      </w:r>
      <w:r w:rsidRPr="0025720F">
        <w:rPr>
          <w:rFonts w:ascii="Calibri" w:hAnsi="Calibri" w:cs="Calibri"/>
          <w:b/>
          <w:bCs/>
        </w:rPr>
        <w:t>Advancing equality of opportunity</w:t>
      </w:r>
      <w:r w:rsidRPr="0025720F">
        <w:rPr>
          <w:rFonts w:ascii="Calibri" w:hAnsi="Calibri" w:cs="Calibri"/>
        </w:rPr>
        <w:t xml:space="preserve"> </w:t>
      </w:r>
    </w:p>
    <w:p w14:paraId="348C7974" w14:textId="77777777" w:rsidR="00812B06" w:rsidRPr="0025720F" w:rsidRDefault="00812B06" w:rsidP="00812B06">
      <w:pPr>
        <w:rPr>
          <w:rFonts w:ascii="Calibri" w:hAnsi="Calibri" w:cs="Calibri"/>
        </w:rPr>
      </w:pPr>
      <w:r w:rsidRPr="0025720F">
        <w:rPr>
          <w:rFonts w:ascii="Calibri" w:hAnsi="Calibri" w:cs="Calibri"/>
        </w:rPr>
        <w:t xml:space="preserve">As set out in the DfE guidance on the Equality Act, the school aims to advance equality of opportunity by: </w:t>
      </w:r>
    </w:p>
    <w:p w14:paraId="0C1C2B70" w14:textId="77777777" w:rsidR="00812B06" w:rsidRPr="0025720F" w:rsidRDefault="00812B06" w:rsidP="00812B06">
      <w:pPr>
        <w:rPr>
          <w:rFonts w:ascii="Calibri" w:hAnsi="Calibri" w:cs="Calibri"/>
        </w:rPr>
      </w:pPr>
      <w:r w:rsidRPr="0025720F">
        <w:rPr>
          <w:rFonts w:ascii="Calibri" w:hAnsi="Calibri" w:cs="Calibri"/>
        </w:rPr>
        <w:t>• Removing or minimising disadvantages suffered by people which are connected to a particular characteristic they have (</w:t>
      </w:r>
      <w:proofErr w:type="gramStart"/>
      <w:r w:rsidRPr="0025720F">
        <w:rPr>
          <w:rFonts w:ascii="Calibri" w:hAnsi="Calibri" w:cs="Calibri"/>
        </w:rPr>
        <w:t>e.g.</w:t>
      </w:r>
      <w:proofErr w:type="gramEnd"/>
      <w:r w:rsidRPr="0025720F">
        <w:rPr>
          <w:rFonts w:ascii="Calibri" w:hAnsi="Calibri" w:cs="Calibri"/>
        </w:rPr>
        <w:t xml:space="preserve"> pupils with disabilities, or gay pupils who are being subjected to homophobic bullying) </w:t>
      </w:r>
    </w:p>
    <w:p w14:paraId="2FBB286D" w14:textId="77777777" w:rsidR="00812B06" w:rsidRPr="0025720F" w:rsidRDefault="00812B06" w:rsidP="00812B06">
      <w:pPr>
        <w:rPr>
          <w:rFonts w:ascii="Calibri" w:hAnsi="Calibri" w:cs="Calibri"/>
        </w:rPr>
      </w:pPr>
      <w:r w:rsidRPr="0025720F">
        <w:rPr>
          <w:rFonts w:ascii="Calibri" w:hAnsi="Calibri" w:cs="Calibri"/>
        </w:rPr>
        <w:t>• Taking steps to meet the particular needs of people who have a particular characteristic (</w:t>
      </w:r>
      <w:proofErr w:type="gramStart"/>
      <w:r w:rsidRPr="0025720F">
        <w:rPr>
          <w:rFonts w:ascii="Calibri" w:hAnsi="Calibri" w:cs="Calibri"/>
        </w:rPr>
        <w:t>e.g.</w:t>
      </w:r>
      <w:proofErr w:type="gramEnd"/>
      <w:r w:rsidRPr="0025720F">
        <w:rPr>
          <w:rFonts w:ascii="Calibri" w:hAnsi="Calibri" w:cs="Calibri"/>
        </w:rPr>
        <w:t xml:space="preserve"> enabling Muslim pupils to pray at prescribed times) </w:t>
      </w:r>
    </w:p>
    <w:p w14:paraId="3A0AB50A" w14:textId="77777777" w:rsidR="00812B06" w:rsidRPr="0025720F" w:rsidRDefault="00812B06" w:rsidP="00812B06">
      <w:pPr>
        <w:rPr>
          <w:rFonts w:ascii="Calibri" w:hAnsi="Calibri" w:cs="Calibri"/>
        </w:rPr>
      </w:pPr>
      <w:r w:rsidRPr="0025720F">
        <w:rPr>
          <w:rFonts w:ascii="Calibri" w:hAnsi="Calibri" w:cs="Calibri"/>
        </w:rPr>
        <w:lastRenderedPageBreak/>
        <w:t xml:space="preserve">• Encouraging people who have a particular characteristic to participate fully in any </w:t>
      </w:r>
      <w:proofErr w:type="gramStart"/>
      <w:r w:rsidRPr="0025720F">
        <w:rPr>
          <w:rFonts w:ascii="Calibri" w:hAnsi="Calibri" w:cs="Calibri"/>
        </w:rPr>
        <w:t>activities(</w:t>
      </w:r>
      <w:proofErr w:type="gramEnd"/>
      <w:r w:rsidRPr="0025720F">
        <w:rPr>
          <w:rFonts w:ascii="Calibri" w:hAnsi="Calibri" w:cs="Calibri"/>
        </w:rPr>
        <w:t>e.g.</w:t>
      </w:r>
      <w:r>
        <w:rPr>
          <w:rFonts w:ascii="Calibri" w:hAnsi="Calibri" w:cs="Calibri"/>
        </w:rPr>
        <w:t xml:space="preserve"> </w:t>
      </w:r>
      <w:r w:rsidRPr="0025720F">
        <w:rPr>
          <w:rFonts w:ascii="Calibri" w:hAnsi="Calibri" w:cs="Calibri"/>
        </w:rPr>
        <w:t xml:space="preserve">encouraging all pupils to be involved in the full range of school societies) </w:t>
      </w:r>
    </w:p>
    <w:p w14:paraId="47D0197F" w14:textId="77777777" w:rsidR="00812B06" w:rsidRPr="0025720F" w:rsidRDefault="00812B06" w:rsidP="00812B06">
      <w:pPr>
        <w:rPr>
          <w:rFonts w:ascii="Calibri" w:hAnsi="Calibri" w:cs="Calibri"/>
        </w:rPr>
      </w:pPr>
    </w:p>
    <w:p w14:paraId="156F0750" w14:textId="77777777" w:rsidR="00812B06" w:rsidRPr="0025720F" w:rsidRDefault="00812B06" w:rsidP="00812B06">
      <w:pPr>
        <w:rPr>
          <w:rFonts w:ascii="Calibri" w:hAnsi="Calibri" w:cs="Calibri"/>
        </w:rPr>
      </w:pPr>
      <w:r w:rsidRPr="0025720F">
        <w:rPr>
          <w:rFonts w:ascii="Calibri" w:hAnsi="Calibri" w:cs="Calibri"/>
        </w:rPr>
        <w:t xml:space="preserve">In fulfilling this aspect of the duty, the school will: </w:t>
      </w:r>
    </w:p>
    <w:p w14:paraId="5F784A4C" w14:textId="77777777" w:rsidR="00812B06" w:rsidRPr="0025720F" w:rsidRDefault="00812B06" w:rsidP="00812B06">
      <w:pPr>
        <w:rPr>
          <w:rFonts w:ascii="Calibri" w:hAnsi="Calibri" w:cs="Calibri"/>
        </w:rPr>
      </w:pPr>
      <w:r w:rsidRPr="0025720F">
        <w:rPr>
          <w:rFonts w:ascii="Calibri" w:hAnsi="Calibri" w:cs="Calibri"/>
        </w:rPr>
        <w:t xml:space="preserve">• Publish attainment data each academic year showing how pupils with different characteristics are performing </w:t>
      </w:r>
    </w:p>
    <w:p w14:paraId="24C73554" w14:textId="77777777" w:rsidR="00812B06" w:rsidRPr="0025720F" w:rsidRDefault="00812B06" w:rsidP="00812B06">
      <w:pPr>
        <w:rPr>
          <w:rFonts w:ascii="Calibri" w:hAnsi="Calibri" w:cs="Calibri"/>
        </w:rPr>
      </w:pPr>
      <w:r w:rsidRPr="0025720F">
        <w:rPr>
          <w:rFonts w:ascii="Calibri" w:hAnsi="Calibri" w:cs="Calibri"/>
        </w:rPr>
        <w:t xml:space="preserve">• Analyse the above data to determine strengths and areas for improvement, implement actions in response and publish this information </w:t>
      </w:r>
    </w:p>
    <w:p w14:paraId="0955AAB1" w14:textId="77777777" w:rsidR="00812B06" w:rsidRPr="0025720F" w:rsidRDefault="00812B06" w:rsidP="00812B06">
      <w:pPr>
        <w:rPr>
          <w:rFonts w:ascii="Calibri" w:hAnsi="Calibri" w:cs="Calibri"/>
        </w:rPr>
      </w:pPr>
      <w:r w:rsidRPr="0025720F">
        <w:rPr>
          <w:rFonts w:ascii="Calibri" w:hAnsi="Calibri" w:cs="Calibri"/>
        </w:rPr>
        <w:t>• Make evidence available identifying improvements for specific groups (</w:t>
      </w:r>
      <w:proofErr w:type="gramStart"/>
      <w:r w:rsidRPr="0025720F">
        <w:rPr>
          <w:rFonts w:ascii="Calibri" w:hAnsi="Calibri" w:cs="Calibri"/>
        </w:rPr>
        <w:t>e.g.</w:t>
      </w:r>
      <w:proofErr w:type="gramEnd"/>
      <w:r w:rsidRPr="0025720F">
        <w:rPr>
          <w:rFonts w:ascii="Calibri" w:hAnsi="Calibri" w:cs="Calibri"/>
        </w:rPr>
        <w:t xml:space="preserve"> declines in incidents of homophobic or transphobic bullying) </w:t>
      </w:r>
    </w:p>
    <w:p w14:paraId="3681ED3E" w14:textId="77777777" w:rsidR="00812B06" w:rsidRPr="0025720F" w:rsidRDefault="00812B06" w:rsidP="00812B06">
      <w:pPr>
        <w:rPr>
          <w:rFonts w:ascii="Calibri" w:hAnsi="Calibri" w:cs="Calibri"/>
        </w:rPr>
      </w:pPr>
      <w:r w:rsidRPr="0025720F">
        <w:rPr>
          <w:rFonts w:ascii="Calibri" w:hAnsi="Calibri" w:cs="Calibri"/>
        </w:rPr>
        <w:t xml:space="preserve">• Publish further data about any issues associated with particular protected characteristics *, identifying any issues which could affect our own pupils </w:t>
      </w:r>
    </w:p>
    <w:p w14:paraId="31772C0E" w14:textId="77777777" w:rsidR="00812B06" w:rsidRPr="0025720F" w:rsidRDefault="00812B06" w:rsidP="00812B06">
      <w:pPr>
        <w:rPr>
          <w:rFonts w:ascii="Calibri" w:hAnsi="Calibri" w:cs="Calibri"/>
        </w:rPr>
      </w:pPr>
    </w:p>
    <w:p w14:paraId="43E1E855" w14:textId="77777777" w:rsidR="00812B06" w:rsidRPr="0025720F" w:rsidRDefault="00812B06" w:rsidP="00812B06">
      <w:pPr>
        <w:rPr>
          <w:rFonts w:ascii="Calibri" w:hAnsi="Calibri" w:cs="Calibri"/>
        </w:rPr>
      </w:pPr>
      <w:r w:rsidRPr="0025720F">
        <w:rPr>
          <w:rFonts w:ascii="Calibri" w:hAnsi="Calibri" w:cs="Calibri"/>
          <w:b/>
          <w:bCs/>
        </w:rPr>
        <w:t>Fostering good relations</w:t>
      </w:r>
      <w:r w:rsidRPr="0025720F">
        <w:rPr>
          <w:rFonts w:ascii="Calibri" w:hAnsi="Calibri" w:cs="Calibri"/>
        </w:rPr>
        <w:t xml:space="preserve"> </w:t>
      </w:r>
    </w:p>
    <w:p w14:paraId="4C9AD726" w14:textId="77777777" w:rsidR="00812B06" w:rsidRPr="0025720F" w:rsidRDefault="00812B06" w:rsidP="00812B06">
      <w:pPr>
        <w:rPr>
          <w:rFonts w:ascii="Calibri" w:hAnsi="Calibri" w:cs="Calibri"/>
        </w:rPr>
      </w:pPr>
      <w:r w:rsidRPr="0025720F">
        <w:rPr>
          <w:rFonts w:ascii="Calibri" w:hAnsi="Calibri" w:cs="Calibri"/>
        </w:rPr>
        <w:t xml:space="preserve">The school aims to foster good relations between those who share a protected characteristic * and those who do not share it by: </w:t>
      </w:r>
    </w:p>
    <w:p w14:paraId="6B3CB793" w14:textId="77777777" w:rsidR="00812B06" w:rsidRPr="0025720F" w:rsidRDefault="00812B06" w:rsidP="00812B06">
      <w:pPr>
        <w:rPr>
          <w:rFonts w:ascii="Calibri" w:hAnsi="Calibri" w:cs="Calibri"/>
        </w:rPr>
      </w:pPr>
      <w:r w:rsidRPr="0025720F">
        <w:rPr>
          <w:rFonts w:ascii="Calibri" w:hAnsi="Calibri" w:cs="Calibri"/>
        </w:rPr>
        <w:t xml:space="preserve">• Promoting tolerance, friendship and understanding of a range of religions and cultures through different aspects of our curriculum. This includes teaching in RE, Citizenship and personal, social, health and economic (PSHE) education, but also activities in other curriculum areas. For example, as part of teaching and learning in English/reading, pupils will be introduced to literature from a range of cultures </w:t>
      </w:r>
    </w:p>
    <w:p w14:paraId="135B7C63" w14:textId="77777777" w:rsidR="00812B06" w:rsidRPr="0025720F" w:rsidRDefault="00812B06" w:rsidP="00812B06">
      <w:pPr>
        <w:rPr>
          <w:rFonts w:ascii="Calibri" w:hAnsi="Calibri" w:cs="Calibri"/>
        </w:rPr>
      </w:pPr>
      <w:r w:rsidRPr="0025720F">
        <w:rPr>
          <w:rFonts w:ascii="Calibri" w:hAnsi="Calibri" w:cs="Calibri"/>
        </w:rPr>
        <w:t xml:space="preserve">• Holding assemblies dealing with relevant issues. Pupils will be encouraged to take a lead in such assemblies, and we will also invite external speakers to contribute </w:t>
      </w:r>
    </w:p>
    <w:p w14:paraId="37BFB0B7" w14:textId="77777777" w:rsidR="00812B06" w:rsidRPr="0025720F" w:rsidRDefault="00812B06" w:rsidP="00812B06">
      <w:pPr>
        <w:rPr>
          <w:rFonts w:ascii="Calibri" w:hAnsi="Calibri" w:cs="Calibri"/>
        </w:rPr>
      </w:pPr>
      <w:r w:rsidRPr="0025720F">
        <w:rPr>
          <w:rFonts w:ascii="Calibri" w:hAnsi="Calibri" w:cs="Calibri"/>
        </w:rPr>
        <w:t xml:space="preserve">• Working with our local community. This includes inviting leaders of local faith groups to speak at assemblies, and organising school trips and activities based around the local community </w:t>
      </w:r>
    </w:p>
    <w:p w14:paraId="4FEB32A6" w14:textId="77777777" w:rsidR="00812B06" w:rsidRPr="0025720F" w:rsidRDefault="00812B06" w:rsidP="00812B06">
      <w:pPr>
        <w:rPr>
          <w:rFonts w:ascii="Calibri" w:hAnsi="Calibri" w:cs="Calibri"/>
        </w:rPr>
      </w:pPr>
      <w:r w:rsidRPr="0025720F">
        <w:rPr>
          <w:rFonts w:ascii="Calibri" w:hAnsi="Calibri" w:cs="Calibri"/>
        </w:rPr>
        <w:lastRenderedPageBreak/>
        <w:t xml:space="preserve">• Encouraging and implementing initiatives to deal with tensions between different groups of pupils within the school. For example, our school council has representatives from different year groups and is formed of pupils from a range of backgrounds. All pupils are encouraged to participate in the school’s activities, such as sports clubs. We also work with parents to promote knowledge and understanding of different cultures </w:t>
      </w:r>
    </w:p>
    <w:p w14:paraId="0D02DFCD" w14:textId="77777777" w:rsidR="00812B06" w:rsidRPr="0025720F" w:rsidRDefault="00812B06" w:rsidP="00812B06">
      <w:pPr>
        <w:rPr>
          <w:rFonts w:ascii="Calibri" w:hAnsi="Calibri" w:cs="Calibri"/>
        </w:rPr>
      </w:pPr>
      <w:r w:rsidRPr="0025720F">
        <w:rPr>
          <w:rFonts w:ascii="Calibri" w:hAnsi="Calibri" w:cs="Calibri"/>
        </w:rPr>
        <w:t xml:space="preserve">• We have developed links with people and groups who have specialist knowledge about particular characteristics, which helps inform and develop our approach </w:t>
      </w:r>
    </w:p>
    <w:p w14:paraId="24300145" w14:textId="77777777" w:rsidR="00812B06" w:rsidRPr="0025720F" w:rsidRDefault="00812B06" w:rsidP="00812B06">
      <w:pPr>
        <w:rPr>
          <w:rFonts w:ascii="Calibri" w:hAnsi="Calibri" w:cs="Calibri"/>
        </w:rPr>
      </w:pPr>
    </w:p>
    <w:p w14:paraId="60AD6C90" w14:textId="77777777" w:rsidR="00812B06" w:rsidRPr="0025720F" w:rsidRDefault="00812B06" w:rsidP="00812B06">
      <w:pPr>
        <w:rPr>
          <w:rFonts w:ascii="Calibri" w:hAnsi="Calibri" w:cs="Calibri"/>
        </w:rPr>
      </w:pPr>
      <w:r w:rsidRPr="0025720F">
        <w:rPr>
          <w:rFonts w:ascii="Calibri" w:hAnsi="Calibri" w:cs="Calibri"/>
          <w:b/>
          <w:bCs/>
        </w:rPr>
        <w:t>Equality considerations in decision-making</w:t>
      </w:r>
      <w:r w:rsidRPr="0025720F">
        <w:rPr>
          <w:rFonts w:ascii="Calibri" w:hAnsi="Calibri" w:cs="Calibri"/>
        </w:rPr>
        <w:t xml:space="preserve"> </w:t>
      </w:r>
    </w:p>
    <w:p w14:paraId="782AA880" w14:textId="77777777" w:rsidR="00812B06" w:rsidRPr="0025720F" w:rsidRDefault="00812B06" w:rsidP="00812B06">
      <w:pPr>
        <w:rPr>
          <w:rFonts w:ascii="Calibri" w:hAnsi="Calibri" w:cs="Calibri"/>
        </w:rPr>
      </w:pPr>
      <w:r w:rsidRPr="0025720F">
        <w:rPr>
          <w:rFonts w:ascii="Calibri" w:hAnsi="Calibri" w:cs="Calibri"/>
        </w:rPr>
        <w:t xml:space="preserve">The school ensures it has due regard to equality considerations whenever significant decisions are made. The school always considers the impact of significant decisions on particular groups. For example, when a school trip or activity is being planned, the school considers whether the trip: </w:t>
      </w:r>
    </w:p>
    <w:p w14:paraId="178F2EB0" w14:textId="77777777" w:rsidR="00812B06" w:rsidRPr="0025720F" w:rsidRDefault="00812B06" w:rsidP="00812B06">
      <w:pPr>
        <w:rPr>
          <w:rFonts w:ascii="Calibri" w:hAnsi="Calibri" w:cs="Calibri"/>
        </w:rPr>
      </w:pPr>
      <w:r w:rsidRPr="0025720F">
        <w:rPr>
          <w:rFonts w:ascii="Calibri" w:hAnsi="Calibri" w:cs="Calibri"/>
        </w:rPr>
        <w:t xml:space="preserve">• Cuts across any religious holidays </w:t>
      </w:r>
    </w:p>
    <w:p w14:paraId="6AFED6E6" w14:textId="77777777" w:rsidR="00812B06" w:rsidRPr="0025720F" w:rsidRDefault="00812B06" w:rsidP="00812B06">
      <w:pPr>
        <w:rPr>
          <w:rFonts w:ascii="Calibri" w:hAnsi="Calibri" w:cs="Calibri"/>
        </w:rPr>
      </w:pPr>
      <w:r w:rsidRPr="0025720F">
        <w:rPr>
          <w:rFonts w:ascii="Calibri" w:hAnsi="Calibri" w:cs="Calibri"/>
        </w:rPr>
        <w:t xml:space="preserve">• Is accessible to pupils with disabilities </w:t>
      </w:r>
    </w:p>
    <w:p w14:paraId="4D8721E7" w14:textId="77777777" w:rsidR="00812B06" w:rsidRDefault="00812B06" w:rsidP="00812B06">
      <w:pPr>
        <w:rPr>
          <w:rFonts w:ascii="Calibri" w:hAnsi="Calibri" w:cs="Calibri"/>
        </w:rPr>
      </w:pPr>
      <w:r w:rsidRPr="0025720F">
        <w:rPr>
          <w:rFonts w:ascii="Calibri" w:hAnsi="Calibri" w:cs="Calibri"/>
        </w:rPr>
        <w:t xml:space="preserve">• Has equivalent facilities for boys and girls </w:t>
      </w:r>
    </w:p>
    <w:p w14:paraId="542C6792" w14:textId="77777777" w:rsidR="00812B06" w:rsidRDefault="00812B06" w:rsidP="00812B06">
      <w:pPr>
        <w:rPr>
          <w:rFonts w:ascii="Calibri" w:hAnsi="Calibri" w:cs="Calibri"/>
        </w:rPr>
      </w:pPr>
    </w:p>
    <w:p w14:paraId="468E1EE9" w14:textId="77777777" w:rsidR="00812B06" w:rsidRPr="00320B3B" w:rsidRDefault="00812B06" w:rsidP="00812B06">
      <w:pPr>
        <w:rPr>
          <w:rFonts w:ascii="Calibri" w:hAnsi="Calibri" w:cs="Arial"/>
          <w:b/>
        </w:rPr>
      </w:pPr>
      <w:r w:rsidRPr="00320B3B">
        <w:rPr>
          <w:rFonts w:ascii="Calibri" w:hAnsi="Calibri" w:cs="Arial"/>
          <w:b/>
        </w:rPr>
        <w:t xml:space="preserve">How we have due regard to equality </w:t>
      </w:r>
    </w:p>
    <w:p w14:paraId="5544A670" w14:textId="77777777" w:rsidR="00812B06" w:rsidRPr="00320B3B" w:rsidRDefault="00812B06" w:rsidP="00812B06">
      <w:pPr>
        <w:rPr>
          <w:rFonts w:ascii="Calibri" w:hAnsi="Calibri" w:cs="Arial"/>
        </w:rPr>
      </w:pPr>
      <w:r w:rsidRPr="00320B3B">
        <w:rPr>
          <w:rFonts w:ascii="Calibri" w:hAnsi="Calibri" w:cs="Arial"/>
        </w:rPr>
        <w:t xml:space="preserve">We are committed to working for the equality of all our pupils. To meet our duty to have due regard to the need to eliminate unlawful discrimination, harassment and victimisation and other conduct towards pupils with protected characteristics prohibited by the Act: </w:t>
      </w:r>
    </w:p>
    <w:p w14:paraId="45B1EFB4" w14:textId="77777777" w:rsidR="00812B06" w:rsidRPr="00320B3B" w:rsidRDefault="00812B06" w:rsidP="00812B06">
      <w:pPr>
        <w:pStyle w:val="ListParagraph"/>
        <w:numPr>
          <w:ilvl w:val="0"/>
          <w:numId w:val="9"/>
        </w:numPr>
        <w:spacing w:after="200" w:line="276" w:lineRule="auto"/>
        <w:rPr>
          <w:rFonts w:ascii="Calibri" w:hAnsi="Calibri" w:cs="Arial"/>
        </w:rPr>
      </w:pPr>
      <w:r w:rsidRPr="00320B3B">
        <w:rPr>
          <w:rFonts w:ascii="Calibri" w:hAnsi="Calibri" w:cs="Arial"/>
        </w:rPr>
        <w:t xml:space="preserve">Related policies in place are anti-bullying, e-safety, behaviour, safeguarding and SEND; </w:t>
      </w:r>
    </w:p>
    <w:p w14:paraId="56459E23" w14:textId="77777777" w:rsidR="00812B06" w:rsidRPr="00320B3B" w:rsidRDefault="00812B06" w:rsidP="00812B06">
      <w:pPr>
        <w:pStyle w:val="ListParagraph"/>
        <w:numPr>
          <w:ilvl w:val="0"/>
          <w:numId w:val="9"/>
        </w:numPr>
        <w:spacing w:after="200" w:line="276" w:lineRule="auto"/>
        <w:rPr>
          <w:rFonts w:ascii="Calibri" w:hAnsi="Calibri" w:cs="Arial"/>
        </w:rPr>
      </w:pPr>
      <w:r w:rsidRPr="00320B3B">
        <w:rPr>
          <w:rFonts w:ascii="Calibri" w:hAnsi="Calibri" w:cs="Arial"/>
        </w:rPr>
        <w:t xml:space="preserve">Accessibility plan for the disabled; </w:t>
      </w:r>
    </w:p>
    <w:p w14:paraId="47D08513" w14:textId="77777777" w:rsidR="00812B06" w:rsidRPr="00320B3B" w:rsidRDefault="00812B06" w:rsidP="00812B06">
      <w:pPr>
        <w:pStyle w:val="ListParagraph"/>
        <w:numPr>
          <w:ilvl w:val="0"/>
          <w:numId w:val="9"/>
        </w:numPr>
        <w:spacing w:after="200" w:line="276" w:lineRule="auto"/>
        <w:rPr>
          <w:rFonts w:ascii="Calibri" w:hAnsi="Calibri" w:cs="Arial"/>
        </w:rPr>
      </w:pPr>
      <w:r w:rsidRPr="00320B3B">
        <w:rPr>
          <w:rFonts w:ascii="Calibri" w:hAnsi="Calibri" w:cs="Arial"/>
        </w:rPr>
        <w:t xml:space="preserve">Admission arrangements – new arrivals have an induction; </w:t>
      </w:r>
    </w:p>
    <w:p w14:paraId="258DF402" w14:textId="77777777" w:rsidR="00812B06" w:rsidRPr="00320B3B" w:rsidRDefault="00812B06" w:rsidP="00812B06">
      <w:pPr>
        <w:pStyle w:val="ListParagraph"/>
        <w:numPr>
          <w:ilvl w:val="0"/>
          <w:numId w:val="9"/>
        </w:numPr>
        <w:spacing w:after="200" w:line="276" w:lineRule="auto"/>
        <w:rPr>
          <w:rFonts w:ascii="Calibri" w:hAnsi="Calibri" w:cs="Arial"/>
        </w:rPr>
      </w:pPr>
      <w:r w:rsidRPr="00320B3B">
        <w:rPr>
          <w:rFonts w:ascii="Calibri" w:hAnsi="Calibri" w:cs="Arial"/>
        </w:rPr>
        <w:lastRenderedPageBreak/>
        <w:t xml:space="preserve">Exclusions are monitored and reported; </w:t>
      </w:r>
    </w:p>
    <w:p w14:paraId="51D6BCDA" w14:textId="77777777" w:rsidR="00812B06" w:rsidRPr="00320B3B" w:rsidRDefault="00812B06" w:rsidP="00812B06">
      <w:pPr>
        <w:pStyle w:val="ListParagraph"/>
        <w:numPr>
          <w:ilvl w:val="0"/>
          <w:numId w:val="9"/>
        </w:numPr>
        <w:spacing w:after="200" w:line="276" w:lineRule="auto"/>
        <w:rPr>
          <w:rFonts w:ascii="Calibri" w:hAnsi="Calibri" w:cs="Arial"/>
        </w:rPr>
      </w:pPr>
      <w:r w:rsidRPr="00320B3B">
        <w:rPr>
          <w:rFonts w:ascii="Calibri" w:hAnsi="Calibri" w:cs="Arial"/>
        </w:rPr>
        <w:t xml:space="preserve">Incidents of harassment are recorded; </w:t>
      </w:r>
    </w:p>
    <w:p w14:paraId="3617E604" w14:textId="77777777" w:rsidR="00812B06" w:rsidRPr="00320B3B" w:rsidRDefault="00812B06" w:rsidP="00812B06">
      <w:pPr>
        <w:pStyle w:val="ListParagraph"/>
        <w:numPr>
          <w:ilvl w:val="0"/>
          <w:numId w:val="9"/>
        </w:numPr>
        <w:spacing w:after="200" w:line="276" w:lineRule="auto"/>
        <w:rPr>
          <w:rFonts w:ascii="Calibri" w:hAnsi="Calibri" w:cs="Arial"/>
        </w:rPr>
      </w:pPr>
      <w:r w:rsidRPr="00320B3B">
        <w:rPr>
          <w:rFonts w:ascii="Calibri" w:hAnsi="Calibri" w:cs="Arial"/>
        </w:rPr>
        <w:t xml:space="preserve">Staff and governors have regular safeguarding and SEND; </w:t>
      </w:r>
    </w:p>
    <w:p w14:paraId="4DDFF3BB" w14:textId="77777777" w:rsidR="00812B06" w:rsidRPr="00320B3B" w:rsidRDefault="00812B06" w:rsidP="00812B06">
      <w:pPr>
        <w:pStyle w:val="ListParagraph"/>
        <w:numPr>
          <w:ilvl w:val="0"/>
          <w:numId w:val="9"/>
        </w:numPr>
        <w:spacing w:after="200" w:line="276" w:lineRule="auto"/>
        <w:rPr>
          <w:rFonts w:ascii="Calibri" w:hAnsi="Calibri" w:cs="Arial"/>
        </w:rPr>
      </w:pPr>
      <w:r w:rsidRPr="00320B3B">
        <w:rPr>
          <w:rFonts w:ascii="Calibri" w:hAnsi="Calibri" w:cs="Arial"/>
        </w:rPr>
        <w:t xml:space="preserve">Authority complaints procedures are followed; </w:t>
      </w:r>
    </w:p>
    <w:p w14:paraId="23962354" w14:textId="77777777" w:rsidR="00812B06" w:rsidRPr="00320B3B" w:rsidRDefault="00812B06" w:rsidP="00812B06">
      <w:pPr>
        <w:pStyle w:val="ListParagraph"/>
        <w:numPr>
          <w:ilvl w:val="0"/>
          <w:numId w:val="9"/>
        </w:numPr>
        <w:spacing w:after="200" w:line="276" w:lineRule="auto"/>
        <w:rPr>
          <w:rFonts w:ascii="Calibri" w:hAnsi="Calibri" w:cs="Arial"/>
        </w:rPr>
      </w:pPr>
      <w:r w:rsidRPr="00320B3B">
        <w:rPr>
          <w:rFonts w:ascii="Calibri" w:hAnsi="Calibri" w:cs="Arial"/>
        </w:rPr>
        <w:t xml:space="preserve">Non-discriminatory employment practice is adhered to; </w:t>
      </w:r>
    </w:p>
    <w:p w14:paraId="51D6118D" w14:textId="77777777" w:rsidR="00812B06" w:rsidRPr="00320B3B" w:rsidRDefault="00812B06" w:rsidP="00812B06">
      <w:pPr>
        <w:pStyle w:val="ListParagraph"/>
        <w:numPr>
          <w:ilvl w:val="0"/>
          <w:numId w:val="9"/>
        </w:numPr>
        <w:spacing w:after="200" w:line="276" w:lineRule="auto"/>
        <w:rPr>
          <w:rFonts w:ascii="Calibri" w:hAnsi="Calibri" w:cs="Arial"/>
        </w:rPr>
      </w:pPr>
      <w:r w:rsidRPr="00320B3B">
        <w:rPr>
          <w:rFonts w:ascii="Calibri" w:hAnsi="Calibri" w:cs="Arial"/>
        </w:rPr>
        <w:t xml:space="preserve">There are staff codes of conduct; </w:t>
      </w:r>
    </w:p>
    <w:p w14:paraId="1C6C255E" w14:textId="77777777" w:rsidR="00812B06" w:rsidRPr="00320B3B" w:rsidRDefault="00812B06" w:rsidP="00812B06">
      <w:pPr>
        <w:pStyle w:val="ListParagraph"/>
        <w:numPr>
          <w:ilvl w:val="0"/>
          <w:numId w:val="9"/>
        </w:numPr>
        <w:spacing w:after="200" w:line="276" w:lineRule="auto"/>
        <w:rPr>
          <w:rFonts w:ascii="Calibri" w:hAnsi="Calibri" w:cs="Arial"/>
        </w:rPr>
      </w:pPr>
      <w:r w:rsidRPr="00320B3B">
        <w:rPr>
          <w:rFonts w:ascii="Calibri" w:hAnsi="Calibri" w:cs="Arial"/>
        </w:rPr>
        <w:t xml:space="preserve">Teaching targets needs and there is training on differentiation and challenge; </w:t>
      </w:r>
    </w:p>
    <w:p w14:paraId="7BE24423" w14:textId="77777777" w:rsidR="00812B06" w:rsidRPr="00320B3B" w:rsidRDefault="00812B06" w:rsidP="00812B06">
      <w:pPr>
        <w:pStyle w:val="ListParagraph"/>
        <w:numPr>
          <w:ilvl w:val="0"/>
          <w:numId w:val="9"/>
        </w:numPr>
        <w:spacing w:after="200" w:line="276" w:lineRule="auto"/>
        <w:rPr>
          <w:rFonts w:ascii="Calibri" w:hAnsi="Calibri" w:cs="Arial"/>
        </w:rPr>
      </w:pPr>
      <w:r w:rsidRPr="00320B3B">
        <w:rPr>
          <w:rFonts w:ascii="Calibri" w:hAnsi="Calibri" w:cs="Arial"/>
        </w:rPr>
        <w:t xml:space="preserve">EAL strategies are employed and resources targeted. </w:t>
      </w:r>
    </w:p>
    <w:p w14:paraId="325CED60" w14:textId="77777777" w:rsidR="00812B06" w:rsidRDefault="00812B06" w:rsidP="00812B06">
      <w:pPr>
        <w:rPr>
          <w:rFonts w:ascii="Calibri" w:hAnsi="Calibri" w:cs="Calibri"/>
        </w:rPr>
      </w:pPr>
    </w:p>
    <w:p w14:paraId="320B3CB0" w14:textId="77777777" w:rsidR="00812B06" w:rsidRPr="0025720F" w:rsidRDefault="00812B06" w:rsidP="00812B06">
      <w:pPr>
        <w:rPr>
          <w:rFonts w:ascii="Calibri" w:hAnsi="Calibri" w:cs="Calibri"/>
          <w:b/>
          <w:bCs/>
        </w:rPr>
      </w:pPr>
      <w:r>
        <w:rPr>
          <w:rFonts w:ascii="Calibri" w:hAnsi="Calibri" w:cs="Calibri"/>
        </w:rPr>
        <w:br w:type="page"/>
      </w:r>
      <w:r w:rsidRPr="0025720F">
        <w:rPr>
          <w:rFonts w:ascii="Calibri" w:hAnsi="Calibri" w:cs="Calibri"/>
          <w:b/>
          <w:bCs/>
        </w:rPr>
        <w:lastRenderedPageBreak/>
        <w:t>Equality objectives</w:t>
      </w: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3544"/>
        <w:gridCol w:w="8250"/>
      </w:tblGrid>
      <w:tr w:rsidR="00812B06" w:rsidRPr="0025720F" w14:paraId="1F9BCCBB" w14:textId="77777777" w:rsidTr="00027F1B">
        <w:tc>
          <w:tcPr>
            <w:tcW w:w="2518" w:type="dxa"/>
            <w:shd w:val="clear" w:color="auto" w:fill="auto"/>
          </w:tcPr>
          <w:p w14:paraId="74240A58" w14:textId="77777777" w:rsidR="00812B06" w:rsidRPr="00C86F12" w:rsidRDefault="00812B06" w:rsidP="00C251CD">
            <w:pPr>
              <w:rPr>
                <w:rFonts w:ascii="Calibri" w:hAnsi="Calibri" w:cs="Calibri"/>
                <w:sz w:val="22"/>
              </w:rPr>
            </w:pPr>
            <w:r w:rsidRPr="00C86F12">
              <w:rPr>
                <w:rFonts w:ascii="Calibri" w:hAnsi="Calibri" w:cs="Calibri"/>
                <w:sz w:val="22"/>
              </w:rPr>
              <w:t>Objective</w:t>
            </w:r>
          </w:p>
        </w:tc>
        <w:tc>
          <w:tcPr>
            <w:tcW w:w="3544" w:type="dxa"/>
            <w:shd w:val="clear" w:color="auto" w:fill="auto"/>
          </w:tcPr>
          <w:p w14:paraId="25ADCD14" w14:textId="77777777" w:rsidR="00812B06" w:rsidRPr="00C86F12" w:rsidRDefault="00812B06" w:rsidP="00C251CD">
            <w:pPr>
              <w:rPr>
                <w:rFonts w:ascii="Calibri" w:hAnsi="Calibri" w:cs="Calibri"/>
                <w:sz w:val="22"/>
              </w:rPr>
            </w:pPr>
            <w:r w:rsidRPr="00C86F12">
              <w:rPr>
                <w:rFonts w:ascii="Calibri" w:hAnsi="Calibri" w:cs="Calibri"/>
                <w:sz w:val="22"/>
              </w:rPr>
              <w:t>Actions</w:t>
            </w:r>
          </w:p>
        </w:tc>
        <w:tc>
          <w:tcPr>
            <w:tcW w:w="8250" w:type="dxa"/>
            <w:shd w:val="clear" w:color="auto" w:fill="auto"/>
          </w:tcPr>
          <w:p w14:paraId="17A13C87" w14:textId="4C5CF0B9" w:rsidR="00812B06" w:rsidRPr="00C86F12" w:rsidRDefault="00812B06" w:rsidP="00C251CD">
            <w:pPr>
              <w:rPr>
                <w:rFonts w:ascii="Calibri" w:hAnsi="Calibri" w:cs="Calibri"/>
                <w:sz w:val="22"/>
              </w:rPr>
            </w:pPr>
            <w:r w:rsidRPr="00C86F12">
              <w:rPr>
                <w:rFonts w:ascii="Calibri" w:hAnsi="Calibri" w:cs="Calibri"/>
                <w:sz w:val="22"/>
              </w:rPr>
              <w:t>Progress (</w:t>
            </w:r>
            <w:r>
              <w:rPr>
                <w:rFonts w:ascii="Calibri" w:hAnsi="Calibri" w:cs="Calibri"/>
                <w:i/>
                <w:sz w:val="22"/>
              </w:rPr>
              <w:t xml:space="preserve">Review </w:t>
            </w:r>
            <w:r w:rsidR="00027F1B">
              <w:rPr>
                <w:rFonts w:ascii="Calibri" w:hAnsi="Calibri" w:cs="Calibri"/>
                <w:i/>
                <w:sz w:val="22"/>
              </w:rPr>
              <w:t>Dec 2</w:t>
            </w:r>
            <w:r>
              <w:rPr>
                <w:rFonts w:ascii="Calibri" w:hAnsi="Calibri" w:cs="Calibri"/>
                <w:i/>
                <w:sz w:val="22"/>
              </w:rPr>
              <w:t>5</w:t>
            </w:r>
            <w:r w:rsidRPr="00C86F12">
              <w:rPr>
                <w:rFonts w:ascii="Calibri" w:hAnsi="Calibri" w:cs="Calibri"/>
                <w:i/>
                <w:sz w:val="22"/>
              </w:rPr>
              <w:t>)</w:t>
            </w:r>
          </w:p>
        </w:tc>
      </w:tr>
      <w:tr w:rsidR="00812B06" w:rsidRPr="00141D48" w14:paraId="4FA98980" w14:textId="77777777" w:rsidTr="00027F1B">
        <w:tc>
          <w:tcPr>
            <w:tcW w:w="2518" w:type="dxa"/>
            <w:shd w:val="clear" w:color="auto" w:fill="auto"/>
          </w:tcPr>
          <w:p w14:paraId="3709D290" w14:textId="77777777" w:rsidR="00812B06" w:rsidRPr="00BD3542" w:rsidRDefault="00812B06" w:rsidP="00C251CD">
            <w:pPr>
              <w:rPr>
                <w:rFonts w:ascii="Calibri" w:hAnsi="Calibri" w:cs="Calibri"/>
                <w:sz w:val="20"/>
              </w:rPr>
            </w:pPr>
            <w:r w:rsidRPr="00BD3542">
              <w:rPr>
                <w:rFonts w:ascii="Calibri" w:hAnsi="Calibri" w:cs="Calibri"/>
                <w:sz w:val="20"/>
              </w:rPr>
              <w:t>Improve attendance for pupils who are PPG in all year groups.</w:t>
            </w:r>
          </w:p>
        </w:tc>
        <w:tc>
          <w:tcPr>
            <w:tcW w:w="3544" w:type="dxa"/>
            <w:shd w:val="clear" w:color="auto" w:fill="auto"/>
          </w:tcPr>
          <w:p w14:paraId="0EDFB3BC" w14:textId="77777777" w:rsidR="00812B06" w:rsidRPr="00BD3542" w:rsidRDefault="00812B06" w:rsidP="00812B06">
            <w:pPr>
              <w:numPr>
                <w:ilvl w:val="0"/>
                <w:numId w:val="7"/>
              </w:numPr>
              <w:spacing w:after="0" w:line="240" w:lineRule="auto"/>
              <w:rPr>
                <w:rFonts w:ascii="Calibri" w:hAnsi="Calibri" w:cs="Calibri"/>
                <w:sz w:val="20"/>
              </w:rPr>
            </w:pPr>
            <w:r w:rsidRPr="00BD3542">
              <w:rPr>
                <w:rFonts w:ascii="Calibri" w:hAnsi="Calibri" w:cs="Calibri"/>
                <w:sz w:val="20"/>
              </w:rPr>
              <w:t>Continue to monitor attendance termly for all children</w:t>
            </w:r>
          </w:p>
          <w:p w14:paraId="36FEE979" w14:textId="77777777" w:rsidR="00812B06" w:rsidRPr="00BD3542" w:rsidRDefault="00812B06" w:rsidP="00812B06">
            <w:pPr>
              <w:numPr>
                <w:ilvl w:val="0"/>
                <w:numId w:val="7"/>
              </w:numPr>
              <w:spacing w:after="0" w:line="240" w:lineRule="auto"/>
              <w:rPr>
                <w:rFonts w:ascii="Calibri" w:hAnsi="Calibri" w:cs="Calibri"/>
                <w:sz w:val="20"/>
              </w:rPr>
            </w:pPr>
            <w:r w:rsidRPr="00BD3542">
              <w:rPr>
                <w:rFonts w:ascii="Calibri" w:hAnsi="Calibri" w:cs="Calibri"/>
                <w:sz w:val="20"/>
              </w:rPr>
              <w:t xml:space="preserve">Engage families with attendance meetings </w:t>
            </w:r>
          </w:p>
        </w:tc>
        <w:tc>
          <w:tcPr>
            <w:tcW w:w="8250" w:type="dxa"/>
            <w:shd w:val="clear" w:color="auto" w:fill="auto"/>
          </w:tcPr>
          <w:p w14:paraId="6C4F86F2" w14:textId="38EC189D" w:rsidR="00812B06" w:rsidRPr="002E009A" w:rsidRDefault="00812B06" w:rsidP="00C251CD">
            <w:pPr>
              <w:rPr>
                <w:rFonts w:ascii="Calibri" w:hAnsi="Calibri" w:cs="Calibri"/>
                <w:i/>
                <w:sz w:val="20"/>
              </w:rPr>
            </w:pPr>
            <w:r w:rsidRPr="00027F1B">
              <w:rPr>
                <w:rFonts w:ascii="Calibri" w:hAnsi="Calibri" w:cs="Calibri"/>
                <w:i/>
                <w:sz w:val="20"/>
                <w:highlight w:val="cyan"/>
              </w:rPr>
              <w:t>In this academic year, pupil attendance has increased to 9</w:t>
            </w:r>
            <w:r w:rsidR="00027F1B" w:rsidRPr="00027F1B">
              <w:rPr>
                <w:rFonts w:ascii="Calibri" w:hAnsi="Calibri" w:cs="Calibri"/>
                <w:i/>
                <w:sz w:val="20"/>
                <w:highlight w:val="cyan"/>
              </w:rPr>
              <w:t>7 – previous 96.4</w:t>
            </w:r>
            <w:r w:rsidRPr="00027F1B">
              <w:rPr>
                <w:rFonts w:ascii="Calibri" w:hAnsi="Calibri" w:cs="Calibri"/>
                <w:i/>
                <w:sz w:val="20"/>
                <w:highlight w:val="cyan"/>
              </w:rPr>
              <w:t>. PPG attendance continues to be outside of the previous 5% of this – around 9</w:t>
            </w:r>
            <w:r w:rsidR="00027F1B" w:rsidRPr="00027F1B">
              <w:rPr>
                <w:rFonts w:ascii="Calibri" w:hAnsi="Calibri" w:cs="Calibri"/>
                <w:i/>
                <w:sz w:val="20"/>
                <w:highlight w:val="cyan"/>
              </w:rPr>
              <w:t>3.4</w:t>
            </w:r>
            <w:r w:rsidRPr="00027F1B">
              <w:rPr>
                <w:rFonts w:ascii="Calibri" w:hAnsi="Calibri" w:cs="Calibri"/>
                <w:i/>
                <w:sz w:val="20"/>
                <w:highlight w:val="cyan"/>
              </w:rPr>
              <w:t>%</w:t>
            </w:r>
            <w:r w:rsidR="00027F1B" w:rsidRPr="00027F1B">
              <w:rPr>
                <w:rFonts w:ascii="Calibri" w:hAnsi="Calibri" w:cs="Calibri"/>
                <w:i/>
                <w:sz w:val="20"/>
                <w:highlight w:val="cyan"/>
              </w:rPr>
              <w:t>, although this is an increase form 90%</w:t>
            </w:r>
            <w:r w:rsidRPr="00027F1B">
              <w:rPr>
                <w:rFonts w:ascii="Calibri" w:hAnsi="Calibri" w:cs="Calibri"/>
                <w:i/>
                <w:sz w:val="20"/>
                <w:highlight w:val="cyan"/>
              </w:rPr>
              <w:t>.</w:t>
            </w:r>
          </w:p>
          <w:p w14:paraId="41F8D066" w14:textId="77777777" w:rsidR="00812B06" w:rsidRPr="00027F1B" w:rsidRDefault="00812B06" w:rsidP="00C251CD">
            <w:pPr>
              <w:rPr>
                <w:rFonts w:ascii="Calibri" w:hAnsi="Calibri" w:cs="Calibri"/>
                <w:i/>
                <w:sz w:val="20"/>
                <w:highlight w:val="cyan"/>
              </w:rPr>
            </w:pPr>
            <w:r w:rsidRPr="00027F1B">
              <w:rPr>
                <w:rFonts w:ascii="Calibri" w:hAnsi="Calibri" w:cs="Calibri"/>
                <w:i/>
                <w:sz w:val="20"/>
                <w:highlight w:val="cyan"/>
              </w:rPr>
              <w:t>Families identified with absence below expected have engaged well in attendance meetings and support. Our key focus is to reduce the small number of persistent absentees (link PPG) by focused and consistent support.</w:t>
            </w:r>
          </w:p>
          <w:p w14:paraId="015FB4D9" w14:textId="77777777" w:rsidR="00812B06" w:rsidRPr="002E009A" w:rsidRDefault="00812B06" w:rsidP="00C251CD">
            <w:pPr>
              <w:rPr>
                <w:rFonts w:ascii="Calibri" w:hAnsi="Calibri" w:cs="Calibri"/>
                <w:i/>
                <w:sz w:val="20"/>
              </w:rPr>
            </w:pPr>
            <w:r w:rsidRPr="00027F1B">
              <w:rPr>
                <w:rFonts w:ascii="Calibri" w:hAnsi="Calibri" w:cs="Calibri"/>
                <w:i/>
                <w:sz w:val="20"/>
                <w:highlight w:val="cyan"/>
              </w:rPr>
              <w:t xml:space="preserve">A developed Heathlands attendance strategy, </w:t>
            </w:r>
            <w:proofErr w:type="spellStart"/>
            <w:r w:rsidRPr="00027F1B">
              <w:rPr>
                <w:rFonts w:ascii="Calibri" w:hAnsi="Calibri" w:cs="Calibri"/>
                <w:i/>
                <w:sz w:val="20"/>
                <w:highlight w:val="cyan"/>
              </w:rPr>
              <w:t>inline</w:t>
            </w:r>
            <w:proofErr w:type="spellEnd"/>
            <w:r w:rsidRPr="00027F1B">
              <w:rPr>
                <w:rFonts w:ascii="Calibri" w:hAnsi="Calibri" w:cs="Calibri"/>
                <w:i/>
                <w:sz w:val="20"/>
                <w:highlight w:val="cyan"/>
              </w:rPr>
              <w:t xml:space="preserve"> with DFE guidelines and alongside the Heathlands Wellbeing strategy, focusses on support and a consistent approach to support good attendance for all pupils. Regular attendance letters, calls and meetings are supported with a pastoral approach and defined approach to SEND support.</w:t>
            </w:r>
          </w:p>
        </w:tc>
      </w:tr>
      <w:tr w:rsidR="00812B06" w:rsidRPr="00141D48" w14:paraId="3555D1F3" w14:textId="77777777" w:rsidTr="00027F1B">
        <w:tc>
          <w:tcPr>
            <w:tcW w:w="2518" w:type="dxa"/>
            <w:shd w:val="clear" w:color="auto" w:fill="auto"/>
          </w:tcPr>
          <w:p w14:paraId="360CD4D5" w14:textId="77777777" w:rsidR="00812B06" w:rsidRPr="000C1025" w:rsidRDefault="00812B06" w:rsidP="00C251CD">
            <w:pPr>
              <w:rPr>
                <w:rFonts w:ascii="Calibri" w:hAnsi="Calibri" w:cs="Calibri"/>
                <w:sz w:val="20"/>
              </w:rPr>
            </w:pPr>
            <w:r w:rsidRPr="000C1025">
              <w:rPr>
                <w:rFonts w:ascii="Calibri" w:hAnsi="Calibri" w:cs="Calibri"/>
                <w:sz w:val="20"/>
              </w:rPr>
              <w:t>Improve knowledge to enable all to appreciate and value difference and diversity.</w:t>
            </w:r>
          </w:p>
        </w:tc>
        <w:tc>
          <w:tcPr>
            <w:tcW w:w="3544" w:type="dxa"/>
            <w:shd w:val="clear" w:color="auto" w:fill="auto"/>
          </w:tcPr>
          <w:p w14:paraId="254DD2D0" w14:textId="77777777" w:rsidR="00812B06" w:rsidRPr="000C1025" w:rsidRDefault="00812B06" w:rsidP="00812B06">
            <w:pPr>
              <w:numPr>
                <w:ilvl w:val="0"/>
                <w:numId w:val="7"/>
              </w:numPr>
              <w:spacing w:after="0" w:line="240" w:lineRule="auto"/>
              <w:rPr>
                <w:rFonts w:ascii="Calibri" w:hAnsi="Calibri" w:cs="Calibri"/>
                <w:sz w:val="20"/>
              </w:rPr>
            </w:pPr>
            <w:r w:rsidRPr="000C1025">
              <w:rPr>
                <w:rFonts w:ascii="Calibri" w:hAnsi="Calibri" w:cs="Calibri"/>
                <w:sz w:val="20"/>
              </w:rPr>
              <w:t xml:space="preserve">Continue to attend Multi </w:t>
            </w:r>
            <w:proofErr w:type="gramStart"/>
            <w:r w:rsidRPr="000C1025">
              <w:rPr>
                <w:rFonts w:ascii="Calibri" w:hAnsi="Calibri" w:cs="Calibri"/>
                <w:sz w:val="20"/>
              </w:rPr>
              <w:t>schools</w:t>
            </w:r>
            <w:proofErr w:type="gramEnd"/>
            <w:r w:rsidRPr="000C1025">
              <w:rPr>
                <w:rFonts w:ascii="Calibri" w:hAnsi="Calibri" w:cs="Calibri"/>
                <w:sz w:val="20"/>
              </w:rPr>
              <w:t xml:space="preserve"> council meetings</w:t>
            </w:r>
          </w:p>
          <w:p w14:paraId="359D2A76" w14:textId="77777777" w:rsidR="00812B06" w:rsidRPr="000C1025" w:rsidRDefault="00812B06" w:rsidP="00812B06">
            <w:pPr>
              <w:numPr>
                <w:ilvl w:val="0"/>
                <w:numId w:val="7"/>
              </w:numPr>
              <w:spacing w:after="0" w:line="240" w:lineRule="auto"/>
              <w:rPr>
                <w:rFonts w:ascii="Calibri" w:hAnsi="Calibri" w:cs="Calibri"/>
                <w:sz w:val="20"/>
              </w:rPr>
            </w:pPr>
            <w:r w:rsidRPr="000C1025">
              <w:rPr>
                <w:rFonts w:ascii="Calibri" w:hAnsi="Calibri" w:cs="Calibri"/>
                <w:sz w:val="20"/>
              </w:rPr>
              <w:t>Review curriculum and extra-curricular opportunities to ensure all groups are represented and celebrated.</w:t>
            </w:r>
          </w:p>
        </w:tc>
        <w:tc>
          <w:tcPr>
            <w:tcW w:w="8250" w:type="dxa"/>
            <w:shd w:val="clear" w:color="auto" w:fill="auto"/>
          </w:tcPr>
          <w:p w14:paraId="6972D3D8" w14:textId="4BE083C6" w:rsidR="00812B06" w:rsidRPr="00D57A74" w:rsidRDefault="00812B06" w:rsidP="00C251CD">
            <w:pPr>
              <w:rPr>
                <w:rFonts w:ascii="Calibri" w:hAnsi="Calibri" w:cs="Calibri"/>
                <w:i/>
                <w:sz w:val="20"/>
                <w:highlight w:val="cyan"/>
              </w:rPr>
            </w:pPr>
            <w:r w:rsidRPr="00D57A74">
              <w:rPr>
                <w:rFonts w:ascii="Calibri" w:hAnsi="Calibri" w:cs="Calibri"/>
                <w:i/>
                <w:sz w:val="20"/>
                <w:highlight w:val="cyan"/>
              </w:rPr>
              <w:t xml:space="preserve">All staff have completed the TPP training, with a further 4 staff completing the TPP for </w:t>
            </w:r>
            <w:proofErr w:type="gramStart"/>
            <w:r w:rsidRPr="00D57A74">
              <w:rPr>
                <w:rFonts w:ascii="Calibri" w:hAnsi="Calibri" w:cs="Calibri"/>
                <w:i/>
                <w:sz w:val="20"/>
                <w:highlight w:val="cyan"/>
              </w:rPr>
              <w:t>families</w:t>
            </w:r>
            <w:proofErr w:type="gramEnd"/>
            <w:r w:rsidRPr="00D57A74">
              <w:rPr>
                <w:rFonts w:ascii="Calibri" w:hAnsi="Calibri" w:cs="Calibri"/>
                <w:i/>
                <w:sz w:val="20"/>
                <w:highlight w:val="cyan"/>
              </w:rPr>
              <w:t xml:space="preserve"> module.</w:t>
            </w:r>
            <w:r w:rsidR="00D57A74" w:rsidRPr="00D57A74">
              <w:rPr>
                <w:rFonts w:ascii="Calibri" w:hAnsi="Calibri" w:cs="Calibri"/>
                <w:i/>
                <w:sz w:val="20"/>
                <w:highlight w:val="cyan"/>
              </w:rPr>
              <w:t xml:space="preserve"> Staff have completed training on Diversity with a focus on developing the curriculum this academic year</w:t>
            </w:r>
          </w:p>
          <w:p w14:paraId="753603A5" w14:textId="0FE4A849" w:rsidR="00812B06" w:rsidRPr="00D57A74" w:rsidRDefault="00812B06" w:rsidP="00C251CD">
            <w:pPr>
              <w:rPr>
                <w:rFonts w:ascii="Calibri" w:hAnsi="Calibri" w:cs="Calibri"/>
                <w:i/>
                <w:sz w:val="20"/>
                <w:highlight w:val="cyan"/>
              </w:rPr>
            </w:pPr>
            <w:r w:rsidRPr="00D57A74">
              <w:rPr>
                <w:rFonts w:ascii="Calibri" w:hAnsi="Calibri" w:cs="Calibri"/>
                <w:i/>
                <w:sz w:val="20"/>
                <w:highlight w:val="cyan"/>
              </w:rPr>
              <w:t xml:space="preserve">A </w:t>
            </w:r>
            <w:r w:rsidR="00D57A74" w:rsidRPr="00D57A74">
              <w:rPr>
                <w:rFonts w:ascii="Calibri" w:hAnsi="Calibri" w:cs="Calibri"/>
                <w:i/>
                <w:sz w:val="20"/>
                <w:highlight w:val="cyan"/>
              </w:rPr>
              <w:t xml:space="preserve">broad </w:t>
            </w:r>
            <w:r w:rsidRPr="00D57A74">
              <w:rPr>
                <w:rFonts w:ascii="Calibri" w:hAnsi="Calibri" w:cs="Calibri"/>
                <w:i/>
                <w:sz w:val="20"/>
                <w:highlight w:val="cyan"/>
              </w:rPr>
              <w:t xml:space="preserve">range of pupils have attended Multi school council meetings, and we have been accredited with the </w:t>
            </w:r>
            <w:proofErr w:type="gramStart"/>
            <w:r w:rsidR="00D57A74" w:rsidRPr="00D57A74">
              <w:rPr>
                <w:rFonts w:ascii="Calibri" w:hAnsi="Calibri" w:cs="Calibri"/>
                <w:i/>
                <w:sz w:val="20"/>
                <w:highlight w:val="cyan"/>
              </w:rPr>
              <w:t>Silver</w:t>
            </w:r>
            <w:proofErr w:type="gramEnd"/>
            <w:r w:rsidRPr="00D57A74">
              <w:rPr>
                <w:rFonts w:ascii="Calibri" w:hAnsi="Calibri" w:cs="Calibri"/>
                <w:i/>
                <w:sz w:val="20"/>
                <w:highlight w:val="cyan"/>
              </w:rPr>
              <w:t xml:space="preserve"> level award. </w:t>
            </w:r>
          </w:p>
          <w:p w14:paraId="3436CCA6" w14:textId="77777777" w:rsidR="00812B06" w:rsidRPr="00D57A74" w:rsidRDefault="00812B06" w:rsidP="00C251CD">
            <w:pPr>
              <w:rPr>
                <w:rFonts w:ascii="Calibri" w:hAnsi="Calibri" w:cs="Calibri"/>
                <w:i/>
                <w:sz w:val="20"/>
                <w:highlight w:val="cyan"/>
              </w:rPr>
            </w:pPr>
            <w:r w:rsidRPr="00D57A74">
              <w:rPr>
                <w:rFonts w:ascii="Calibri" w:hAnsi="Calibri" w:cs="Calibri"/>
                <w:i/>
                <w:sz w:val="20"/>
                <w:highlight w:val="cyan"/>
              </w:rPr>
              <w:t xml:space="preserve">Extra curricula events are reviewed to ensure all groups are represented. Our PE Lead ensures opportunities are provided which meet the needs of all pupils and are celebrated. This includes attending events including All In. The SENCO and PE lead work together to ensure a range of pupils attend events across the school year. </w:t>
            </w:r>
          </w:p>
        </w:tc>
      </w:tr>
      <w:tr w:rsidR="00812B06" w:rsidRPr="00141D48" w14:paraId="1081E93F" w14:textId="77777777" w:rsidTr="00027F1B">
        <w:tc>
          <w:tcPr>
            <w:tcW w:w="2518" w:type="dxa"/>
            <w:shd w:val="clear" w:color="auto" w:fill="auto"/>
          </w:tcPr>
          <w:p w14:paraId="3864225B" w14:textId="77777777" w:rsidR="00812B06" w:rsidRPr="000C1025" w:rsidRDefault="00812B06" w:rsidP="00C251CD">
            <w:pPr>
              <w:rPr>
                <w:rFonts w:ascii="Calibri" w:hAnsi="Calibri" w:cs="Calibri"/>
                <w:sz w:val="20"/>
              </w:rPr>
            </w:pPr>
            <w:r w:rsidRPr="000C1025">
              <w:rPr>
                <w:rFonts w:ascii="Calibri" w:hAnsi="Calibri" w:cs="Calibri"/>
                <w:sz w:val="20"/>
              </w:rPr>
              <w:t xml:space="preserve">To continue to improve the overall balance of the staff/membership of the Governing Board, not only by taking account of </w:t>
            </w:r>
            <w:r w:rsidRPr="000C1025">
              <w:rPr>
                <w:rFonts w:ascii="Calibri" w:hAnsi="Calibri" w:cs="Calibri"/>
                <w:sz w:val="20"/>
              </w:rPr>
              <w:lastRenderedPageBreak/>
              <w:t>individuals’ skills and experience, but also seeking to identify candidates from groups which are under-represented compared with the make-up of our pupil population.</w:t>
            </w:r>
          </w:p>
        </w:tc>
        <w:tc>
          <w:tcPr>
            <w:tcW w:w="3544" w:type="dxa"/>
            <w:shd w:val="clear" w:color="auto" w:fill="auto"/>
          </w:tcPr>
          <w:p w14:paraId="7486D70B" w14:textId="77777777" w:rsidR="00812B06" w:rsidRPr="000C1025" w:rsidRDefault="00812B06" w:rsidP="00812B06">
            <w:pPr>
              <w:numPr>
                <w:ilvl w:val="0"/>
                <w:numId w:val="7"/>
              </w:numPr>
              <w:spacing w:after="0" w:line="240" w:lineRule="auto"/>
              <w:rPr>
                <w:rFonts w:ascii="Calibri" w:hAnsi="Calibri" w:cs="Calibri"/>
                <w:sz w:val="20"/>
              </w:rPr>
            </w:pPr>
            <w:r w:rsidRPr="000C1025">
              <w:rPr>
                <w:rFonts w:ascii="Calibri" w:hAnsi="Calibri" w:cs="Calibri"/>
                <w:sz w:val="20"/>
              </w:rPr>
              <w:lastRenderedPageBreak/>
              <w:t xml:space="preserve">To actively promote, among parents, prospective parents and other stakeholders a greater awareness of the Governing Board and its role, whilst emphasizing our aim to </w:t>
            </w:r>
            <w:r w:rsidRPr="000C1025">
              <w:rPr>
                <w:rFonts w:ascii="Calibri" w:hAnsi="Calibri" w:cs="Calibri"/>
                <w:sz w:val="20"/>
              </w:rPr>
              <w:lastRenderedPageBreak/>
              <w:t>ensure that its members are more representative of the background and particular needs of the pupils entrusted to our care.</w:t>
            </w:r>
          </w:p>
        </w:tc>
        <w:tc>
          <w:tcPr>
            <w:tcW w:w="8250" w:type="dxa"/>
            <w:shd w:val="clear" w:color="auto" w:fill="auto"/>
          </w:tcPr>
          <w:p w14:paraId="73F4C6F7" w14:textId="77777777" w:rsidR="00812B06" w:rsidRPr="002E009A" w:rsidRDefault="00812B06" w:rsidP="00C251CD">
            <w:pPr>
              <w:rPr>
                <w:rFonts w:ascii="Calibri" w:hAnsi="Calibri" w:cs="Calibri"/>
                <w:i/>
                <w:sz w:val="20"/>
              </w:rPr>
            </w:pPr>
            <w:r w:rsidRPr="002E009A">
              <w:rPr>
                <w:rFonts w:ascii="Calibri" w:hAnsi="Calibri" w:cs="Calibri"/>
                <w:i/>
                <w:sz w:val="20"/>
              </w:rPr>
              <w:lastRenderedPageBreak/>
              <w:t xml:space="preserve">The Governors have worked to try to recruit </w:t>
            </w:r>
            <w:proofErr w:type="gramStart"/>
            <w:r w:rsidRPr="002E009A">
              <w:rPr>
                <w:rFonts w:ascii="Calibri" w:hAnsi="Calibri" w:cs="Calibri"/>
                <w:i/>
                <w:sz w:val="20"/>
              </w:rPr>
              <w:t>representatives</w:t>
            </w:r>
            <w:proofErr w:type="gramEnd"/>
            <w:r w:rsidRPr="002E009A">
              <w:rPr>
                <w:rFonts w:ascii="Calibri" w:hAnsi="Calibri" w:cs="Calibri"/>
                <w:i/>
                <w:sz w:val="20"/>
              </w:rPr>
              <w:t xml:space="preserve"> comparative with our pupil population. </w:t>
            </w:r>
          </w:p>
        </w:tc>
      </w:tr>
      <w:tr w:rsidR="00812B06" w:rsidRPr="00141D48" w14:paraId="545ABC3C" w14:textId="77777777" w:rsidTr="00027F1B">
        <w:tc>
          <w:tcPr>
            <w:tcW w:w="2518" w:type="dxa"/>
            <w:shd w:val="clear" w:color="auto" w:fill="auto"/>
          </w:tcPr>
          <w:p w14:paraId="62DDBE92" w14:textId="77777777" w:rsidR="00812B06" w:rsidRPr="000C1025" w:rsidRDefault="00812B06" w:rsidP="00C251CD">
            <w:pPr>
              <w:rPr>
                <w:rFonts w:ascii="Calibri" w:hAnsi="Calibri" w:cs="Calibri"/>
                <w:sz w:val="20"/>
              </w:rPr>
            </w:pPr>
            <w:r w:rsidRPr="000C1025">
              <w:rPr>
                <w:rFonts w:ascii="Calibri" w:hAnsi="Calibri" w:cs="Calibri"/>
                <w:sz w:val="20"/>
              </w:rPr>
              <w:t xml:space="preserve">To continue develop access to school site for all. </w:t>
            </w:r>
          </w:p>
        </w:tc>
        <w:tc>
          <w:tcPr>
            <w:tcW w:w="3544" w:type="dxa"/>
            <w:shd w:val="clear" w:color="auto" w:fill="auto"/>
          </w:tcPr>
          <w:p w14:paraId="6FE4D914" w14:textId="77777777" w:rsidR="00812B06" w:rsidRPr="000C1025" w:rsidRDefault="00812B06" w:rsidP="00812B06">
            <w:pPr>
              <w:numPr>
                <w:ilvl w:val="0"/>
                <w:numId w:val="7"/>
              </w:numPr>
              <w:spacing w:after="0" w:line="240" w:lineRule="auto"/>
              <w:rPr>
                <w:rFonts w:ascii="Calibri" w:hAnsi="Calibri" w:cs="Calibri"/>
                <w:sz w:val="20"/>
              </w:rPr>
            </w:pPr>
            <w:r w:rsidRPr="000C1025">
              <w:rPr>
                <w:rFonts w:ascii="Calibri" w:hAnsi="Calibri" w:cs="Calibri"/>
                <w:sz w:val="20"/>
              </w:rPr>
              <w:t xml:space="preserve">Within termly site walks identify areas which may need develop to ensure they can be accessed by all. </w:t>
            </w:r>
          </w:p>
          <w:p w14:paraId="3968BFA3" w14:textId="77777777" w:rsidR="00812B06" w:rsidRPr="000C1025" w:rsidRDefault="00812B06" w:rsidP="00812B06">
            <w:pPr>
              <w:numPr>
                <w:ilvl w:val="0"/>
                <w:numId w:val="7"/>
              </w:numPr>
              <w:spacing w:after="0" w:line="240" w:lineRule="auto"/>
              <w:rPr>
                <w:rFonts w:ascii="Calibri" w:hAnsi="Calibri" w:cs="Calibri"/>
                <w:sz w:val="20"/>
              </w:rPr>
            </w:pPr>
            <w:r w:rsidRPr="000C1025">
              <w:rPr>
                <w:rFonts w:ascii="Calibri" w:hAnsi="Calibri" w:cs="Calibri"/>
                <w:sz w:val="20"/>
              </w:rPr>
              <w:t xml:space="preserve">To actively develop knowledge of staff to ensure that all are aware of how to ensure site and events are accessible for all. </w:t>
            </w:r>
          </w:p>
        </w:tc>
        <w:tc>
          <w:tcPr>
            <w:tcW w:w="8250" w:type="dxa"/>
            <w:shd w:val="clear" w:color="auto" w:fill="auto"/>
          </w:tcPr>
          <w:p w14:paraId="028CB54C" w14:textId="77777777" w:rsidR="00812B06" w:rsidRPr="00D57A74" w:rsidRDefault="00812B06" w:rsidP="00C251CD">
            <w:pPr>
              <w:rPr>
                <w:rFonts w:ascii="Calibri" w:hAnsi="Calibri" w:cs="Calibri"/>
                <w:i/>
                <w:sz w:val="20"/>
                <w:highlight w:val="cyan"/>
              </w:rPr>
            </w:pPr>
            <w:r w:rsidRPr="00D57A74">
              <w:rPr>
                <w:rFonts w:ascii="Calibri" w:hAnsi="Calibri" w:cs="Calibri"/>
                <w:i/>
                <w:sz w:val="20"/>
                <w:highlight w:val="cyan"/>
              </w:rPr>
              <w:t>We have continued with termly walks completed by the Site team and Head teacher to identify areas to develop.</w:t>
            </w:r>
          </w:p>
          <w:p w14:paraId="73867377" w14:textId="77777777" w:rsidR="00812B06" w:rsidRPr="00D57A74" w:rsidRDefault="00812B06" w:rsidP="00C251CD">
            <w:pPr>
              <w:rPr>
                <w:rFonts w:ascii="Calibri" w:hAnsi="Calibri" w:cs="Calibri"/>
                <w:i/>
                <w:sz w:val="20"/>
                <w:highlight w:val="cyan"/>
              </w:rPr>
            </w:pPr>
            <w:r w:rsidRPr="00D57A74">
              <w:rPr>
                <w:rFonts w:ascii="Calibri" w:hAnsi="Calibri" w:cs="Calibri"/>
                <w:i/>
                <w:sz w:val="20"/>
                <w:highlight w:val="cyan"/>
              </w:rPr>
              <w:t xml:space="preserve">Events are discussed during the planning stage to ensure that they are inclusive, appropriately supported and risk assessed before they take place. </w:t>
            </w:r>
          </w:p>
          <w:p w14:paraId="0808934C" w14:textId="685A0CC4" w:rsidR="00812B06" w:rsidRPr="00D57A74" w:rsidRDefault="00812B06" w:rsidP="00C251CD">
            <w:pPr>
              <w:rPr>
                <w:rFonts w:ascii="Calibri" w:hAnsi="Calibri" w:cs="Calibri"/>
                <w:i/>
                <w:sz w:val="20"/>
                <w:highlight w:val="cyan"/>
              </w:rPr>
            </w:pPr>
            <w:proofErr w:type="spellStart"/>
            <w:r w:rsidRPr="00D57A74">
              <w:rPr>
                <w:rFonts w:ascii="Calibri" w:hAnsi="Calibri" w:cs="Calibri"/>
                <w:i/>
                <w:sz w:val="20"/>
                <w:highlight w:val="cyan"/>
              </w:rPr>
              <w:t>PDNet</w:t>
            </w:r>
            <w:proofErr w:type="spellEnd"/>
            <w:r w:rsidRPr="00D57A74">
              <w:rPr>
                <w:rFonts w:ascii="Calibri" w:hAnsi="Calibri" w:cs="Calibri"/>
                <w:i/>
                <w:sz w:val="20"/>
                <w:highlight w:val="cyan"/>
              </w:rPr>
              <w:t xml:space="preserve"> physical disability training has been completed by 10 members of staff to support and inform practice.</w:t>
            </w:r>
            <w:r w:rsidR="00D57A74">
              <w:rPr>
                <w:rFonts w:ascii="Calibri" w:hAnsi="Calibri" w:cs="Calibri"/>
                <w:i/>
                <w:sz w:val="20"/>
                <w:highlight w:val="cyan"/>
              </w:rPr>
              <w:t xml:space="preserve"> Close working through the PINS project has meant that a number of audits have taken place across the school to review sensory and physical needs.</w:t>
            </w:r>
          </w:p>
          <w:p w14:paraId="4C076FD9" w14:textId="1C038681" w:rsidR="00812B06" w:rsidRPr="002E009A" w:rsidRDefault="00D57A74" w:rsidP="00C251CD">
            <w:pPr>
              <w:rPr>
                <w:rFonts w:ascii="Calibri" w:hAnsi="Calibri" w:cs="Calibri"/>
                <w:i/>
                <w:sz w:val="20"/>
              </w:rPr>
            </w:pPr>
            <w:r w:rsidRPr="00D57A74">
              <w:rPr>
                <w:rFonts w:ascii="Calibri" w:hAnsi="Calibri" w:cs="Calibri"/>
                <w:i/>
                <w:sz w:val="20"/>
                <w:highlight w:val="cyan"/>
              </w:rPr>
              <w:t>2 further staff members have completed their NASENCO training, and one has completed the NPQLBC.</w:t>
            </w:r>
            <w:r>
              <w:rPr>
                <w:rFonts w:ascii="Calibri" w:hAnsi="Calibri" w:cs="Calibri"/>
                <w:i/>
                <w:sz w:val="20"/>
              </w:rPr>
              <w:t xml:space="preserve"> </w:t>
            </w:r>
          </w:p>
        </w:tc>
      </w:tr>
      <w:tr w:rsidR="00812B06" w:rsidRPr="00141D48" w14:paraId="41D3F7D2" w14:textId="77777777" w:rsidTr="00027F1B">
        <w:tc>
          <w:tcPr>
            <w:tcW w:w="2518" w:type="dxa"/>
            <w:shd w:val="clear" w:color="auto" w:fill="auto"/>
          </w:tcPr>
          <w:p w14:paraId="37F432EC" w14:textId="77777777" w:rsidR="00812B06" w:rsidRPr="000C1025" w:rsidRDefault="00812B06" w:rsidP="00C251CD">
            <w:pPr>
              <w:rPr>
                <w:rFonts w:ascii="Calibri" w:hAnsi="Calibri" w:cs="Calibri"/>
                <w:sz w:val="20"/>
                <w:szCs w:val="22"/>
              </w:rPr>
            </w:pPr>
            <w:r w:rsidRPr="000C1025">
              <w:rPr>
                <w:rStyle w:val="normaltextrun"/>
                <w:rFonts w:ascii="Calibri" w:hAnsi="Calibri" w:cs="Calibri"/>
                <w:color w:val="000000"/>
                <w:sz w:val="20"/>
                <w:szCs w:val="22"/>
                <w:shd w:val="clear" w:color="auto" w:fill="FFFFFF"/>
              </w:rPr>
              <w:t>T</w:t>
            </w:r>
            <w:r w:rsidRPr="000C1025">
              <w:rPr>
                <w:rStyle w:val="normaltextrun"/>
                <w:rFonts w:ascii="Calibri" w:hAnsi="Calibri" w:cs="Calibri"/>
                <w:sz w:val="20"/>
                <w:szCs w:val="22"/>
                <w:shd w:val="clear" w:color="auto" w:fill="FFFFFF"/>
              </w:rPr>
              <w:t>o further develop</w:t>
            </w:r>
            <w:r w:rsidRPr="000C1025">
              <w:rPr>
                <w:rStyle w:val="normaltextrun"/>
                <w:rFonts w:ascii="Calibri" w:hAnsi="Calibri" w:cs="Calibri"/>
                <w:color w:val="000000"/>
                <w:sz w:val="20"/>
                <w:szCs w:val="22"/>
                <w:shd w:val="clear" w:color="auto" w:fill="FFFFFF"/>
              </w:rPr>
              <w:t xml:space="preserve"> equality and diversity throughout c</w:t>
            </w:r>
            <w:r w:rsidRPr="000C1025">
              <w:rPr>
                <w:rStyle w:val="normaltextrun"/>
                <w:rFonts w:ascii="Calibri" w:hAnsi="Calibri" w:cs="Calibri"/>
                <w:sz w:val="20"/>
                <w:szCs w:val="22"/>
                <w:shd w:val="clear" w:color="auto" w:fill="FFFFFF"/>
              </w:rPr>
              <w:t xml:space="preserve">urriculum </w:t>
            </w:r>
            <w:r w:rsidRPr="000C1025">
              <w:rPr>
                <w:rStyle w:val="normaltextrun"/>
                <w:rFonts w:ascii="Calibri" w:hAnsi="Calibri" w:cs="Calibri"/>
                <w:color w:val="000000"/>
                <w:sz w:val="20"/>
                <w:szCs w:val="22"/>
                <w:shd w:val="clear" w:color="auto" w:fill="FFFFFF"/>
              </w:rPr>
              <w:t>themes and t</w:t>
            </w:r>
            <w:r w:rsidRPr="000C1025">
              <w:rPr>
                <w:rStyle w:val="normaltextrun"/>
                <w:rFonts w:ascii="Calibri" w:hAnsi="Calibri" w:cs="Calibri"/>
                <w:sz w:val="20"/>
                <w:szCs w:val="22"/>
                <w:shd w:val="clear" w:color="auto" w:fill="FFFFFF"/>
              </w:rPr>
              <w:t xml:space="preserve">exts within the classroom </w:t>
            </w:r>
            <w:r w:rsidRPr="000C1025">
              <w:rPr>
                <w:rStyle w:val="eop"/>
                <w:rFonts w:ascii="Calibri" w:hAnsi="Calibri" w:cs="Calibri"/>
                <w:color w:val="000000"/>
                <w:sz w:val="20"/>
                <w:szCs w:val="22"/>
                <w:shd w:val="clear" w:color="auto" w:fill="FFFFFF"/>
              </w:rPr>
              <w:t> </w:t>
            </w:r>
          </w:p>
        </w:tc>
        <w:tc>
          <w:tcPr>
            <w:tcW w:w="3544" w:type="dxa"/>
            <w:shd w:val="clear" w:color="auto" w:fill="auto"/>
          </w:tcPr>
          <w:p w14:paraId="2E525B81" w14:textId="77777777" w:rsidR="00812B06" w:rsidRPr="000C1025" w:rsidRDefault="00812B06" w:rsidP="00812B06">
            <w:pPr>
              <w:numPr>
                <w:ilvl w:val="0"/>
                <w:numId w:val="7"/>
              </w:numPr>
              <w:spacing w:after="0" w:line="240" w:lineRule="auto"/>
              <w:rPr>
                <w:rStyle w:val="normaltextrun"/>
                <w:rFonts w:ascii="Calibri" w:hAnsi="Calibri" w:cs="Calibri"/>
                <w:sz w:val="20"/>
                <w:szCs w:val="22"/>
              </w:rPr>
            </w:pPr>
            <w:r w:rsidRPr="000C1025">
              <w:rPr>
                <w:rStyle w:val="normaltextrun"/>
                <w:rFonts w:ascii="Calibri" w:hAnsi="Calibri" w:cs="Calibri"/>
                <w:color w:val="000000"/>
                <w:sz w:val="20"/>
                <w:szCs w:val="22"/>
                <w:shd w:val="clear" w:color="auto" w:fill="FFFFFF"/>
              </w:rPr>
              <w:t>Complete audit o</w:t>
            </w:r>
            <w:r w:rsidRPr="000C1025">
              <w:rPr>
                <w:rStyle w:val="normaltextrun"/>
                <w:rFonts w:ascii="Calibri" w:hAnsi="Calibri" w:cs="Calibri"/>
                <w:sz w:val="20"/>
                <w:szCs w:val="22"/>
                <w:shd w:val="clear" w:color="auto" w:fill="FFFFFF"/>
              </w:rPr>
              <w:t>f curriculum</w:t>
            </w:r>
          </w:p>
          <w:p w14:paraId="288D408D" w14:textId="77777777" w:rsidR="00812B06" w:rsidRPr="000C1025" w:rsidRDefault="00812B06" w:rsidP="00812B06">
            <w:pPr>
              <w:numPr>
                <w:ilvl w:val="0"/>
                <w:numId w:val="7"/>
              </w:numPr>
              <w:spacing w:after="0" w:line="240" w:lineRule="auto"/>
              <w:rPr>
                <w:rStyle w:val="eop"/>
                <w:rFonts w:ascii="Calibri" w:hAnsi="Calibri" w:cs="Calibri"/>
                <w:sz w:val="20"/>
                <w:szCs w:val="22"/>
              </w:rPr>
            </w:pPr>
            <w:r w:rsidRPr="000C1025">
              <w:rPr>
                <w:rStyle w:val="eop"/>
                <w:rFonts w:ascii="Calibri" w:hAnsi="Calibri" w:cs="Calibri"/>
                <w:sz w:val="20"/>
                <w:szCs w:val="22"/>
                <w:shd w:val="clear" w:color="auto" w:fill="FFFFFF"/>
              </w:rPr>
              <w:t>Complete audit of texts used throughout the school (within assemblies etc.)</w:t>
            </w:r>
            <w:r w:rsidRPr="000C1025">
              <w:rPr>
                <w:rStyle w:val="eop"/>
                <w:rFonts w:ascii="Calibri" w:hAnsi="Calibri" w:cs="Calibri"/>
                <w:color w:val="000000"/>
                <w:sz w:val="20"/>
                <w:szCs w:val="22"/>
                <w:shd w:val="clear" w:color="auto" w:fill="FFFFFF"/>
              </w:rPr>
              <w:t> </w:t>
            </w:r>
          </w:p>
          <w:p w14:paraId="4DF22F26" w14:textId="77777777" w:rsidR="00812B06" w:rsidRPr="000C1025" w:rsidRDefault="00812B06" w:rsidP="00812B06">
            <w:pPr>
              <w:numPr>
                <w:ilvl w:val="0"/>
                <w:numId w:val="7"/>
              </w:numPr>
              <w:spacing w:after="0" w:line="240" w:lineRule="auto"/>
              <w:rPr>
                <w:rFonts w:ascii="Calibri" w:hAnsi="Calibri" w:cs="Calibri"/>
                <w:sz w:val="20"/>
                <w:szCs w:val="22"/>
              </w:rPr>
            </w:pPr>
            <w:r w:rsidRPr="000C1025">
              <w:rPr>
                <w:rFonts w:ascii="Calibri" w:hAnsi="Calibri" w:cs="Calibri"/>
                <w:sz w:val="20"/>
                <w:szCs w:val="22"/>
              </w:rPr>
              <w:t xml:space="preserve">Develop choice of texts </w:t>
            </w:r>
            <w:proofErr w:type="gramStart"/>
            <w:r w:rsidRPr="000C1025">
              <w:rPr>
                <w:rFonts w:ascii="Calibri" w:hAnsi="Calibri" w:cs="Calibri"/>
                <w:sz w:val="20"/>
                <w:szCs w:val="22"/>
              </w:rPr>
              <w:t>through  the</w:t>
            </w:r>
            <w:proofErr w:type="gramEnd"/>
            <w:r w:rsidRPr="000C1025">
              <w:rPr>
                <w:rFonts w:ascii="Calibri" w:hAnsi="Calibri" w:cs="Calibri"/>
                <w:sz w:val="20"/>
                <w:szCs w:val="22"/>
              </w:rPr>
              <w:t xml:space="preserve"> school</w:t>
            </w:r>
          </w:p>
        </w:tc>
        <w:tc>
          <w:tcPr>
            <w:tcW w:w="8250" w:type="dxa"/>
            <w:shd w:val="clear" w:color="auto" w:fill="auto"/>
          </w:tcPr>
          <w:p w14:paraId="1D30C43D" w14:textId="77777777" w:rsidR="00812B06" w:rsidRPr="00D57A74" w:rsidRDefault="00812B06" w:rsidP="00C251CD">
            <w:pPr>
              <w:rPr>
                <w:rFonts w:ascii="Calibri" w:hAnsi="Calibri" w:cs="Calibri"/>
                <w:i/>
                <w:sz w:val="20"/>
                <w:highlight w:val="cyan"/>
              </w:rPr>
            </w:pPr>
            <w:r w:rsidRPr="00D57A74">
              <w:rPr>
                <w:rFonts w:ascii="Calibri" w:hAnsi="Calibri" w:cs="Calibri"/>
                <w:i/>
                <w:sz w:val="20"/>
                <w:highlight w:val="cyan"/>
              </w:rPr>
              <w:t xml:space="preserve">The Literacy team have begun to recommend and include texts that celebrate equality and diversity. </w:t>
            </w:r>
          </w:p>
          <w:p w14:paraId="5F079B0C" w14:textId="3DC1596A" w:rsidR="00D57A74" w:rsidRPr="002E009A" w:rsidRDefault="00D57A74" w:rsidP="00C251CD">
            <w:pPr>
              <w:rPr>
                <w:rFonts w:ascii="Calibri" w:hAnsi="Calibri" w:cs="Calibri"/>
                <w:i/>
                <w:sz w:val="20"/>
              </w:rPr>
            </w:pPr>
            <w:r w:rsidRPr="00D57A74">
              <w:rPr>
                <w:rFonts w:ascii="Calibri" w:hAnsi="Calibri" w:cs="Calibri"/>
                <w:i/>
                <w:sz w:val="20"/>
                <w:highlight w:val="cyan"/>
              </w:rPr>
              <w:t>Further work is to be completed on this this academic year.</w:t>
            </w:r>
          </w:p>
        </w:tc>
      </w:tr>
    </w:tbl>
    <w:p w14:paraId="7BD712AB" w14:textId="77777777" w:rsidR="00812B06" w:rsidRDefault="00812B06" w:rsidP="00812B06">
      <w:pPr>
        <w:rPr>
          <w:rFonts w:ascii="Calibri" w:hAnsi="Calibri" w:cs="Calibri"/>
        </w:rPr>
      </w:pPr>
    </w:p>
    <w:p w14:paraId="04F43318" w14:textId="77777777" w:rsidR="00812B06" w:rsidRDefault="00812B06" w:rsidP="00812B06">
      <w:pPr>
        <w:rPr>
          <w:rFonts w:ascii="Calibri" w:hAnsi="Calibri" w:cs="Calibri"/>
        </w:rPr>
      </w:pPr>
    </w:p>
    <w:p w14:paraId="2758D4B2" w14:textId="77777777" w:rsidR="00812B06" w:rsidRDefault="00812B06" w:rsidP="00812B06">
      <w:pPr>
        <w:rPr>
          <w:rFonts w:ascii="Calibri" w:hAnsi="Calibri" w:cs="Calibri"/>
        </w:rPr>
      </w:pPr>
    </w:p>
    <w:p w14:paraId="15E47441" w14:textId="77777777" w:rsidR="00812B06" w:rsidRPr="00A4389B" w:rsidRDefault="00812B06" w:rsidP="00812B06">
      <w:pPr>
        <w:pStyle w:val="Heading1"/>
        <w:rPr>
          <w:rFonts w:ascii="Calibri" w:hAnsi="Calibri"/>
          <w:color w:val="auto"/>
          <w:sz w:val="24"/>
          <w:szCs w:val="24"/>
        </w:rPr>
      </w:pPr>
      <w:r w:rsidRPr="002E009A">
        <w:rPr>
          <w:rFonts w:ascii="Calibri" w:hAnsi="Calibri"/>
          <w:color w:val="auto"/>
          <w:sz w:val="24"/>
          <w:szCs w:val="24"/>
        </w:rPr>
        <w:lastRenderedPageBreak/>
        <w:t xml:space="preserve">Information about the pupil </w:t>
      </w:r>
      <w:r w:rsidRPr="00A4389B">
        <w:rPr>
          <w:rFonts w:ascii="Calibri" w:hAnsi="Calibri"/>
          <w:color w:val="auto"/>
          <w:sz w:val="24"/>
          <w:szCs w:val="24"/>
        </w:rPr>
        <w:t xml:space="preserve">population </w:t>
      </w:r>
    </w:p>
    <w:p w14:paraId="784C8EF1" w14:textId="558FE866" w:rsidR="00812B06" w:rsidRPr="002E009A" w:rsidRDefault="00812B06" w:rsidP="00812B06">
      <w:pPr>
        <w:rPr>
          <w:rFonts w:ascii="Calibri" w:hAnsi="Calibri" w:cs="Arial"/>
          <w:b/>
          <w:i/>
        </w:rPr>
      </w:pPr>
      <w:r w:rsidRPr="00FF576C">
        <w:rPr>
          <w:rFonts w:ascii="Calibri" w:hAnsi="Calibri" w:cs="Arial"/>
          <w:highlight w:val="cyan"/>
        </w:rPr>
        <w:t xml:space="preserve">Number of pupils on roll at the school: </w:t>
      </w:r>
      <w:r w:rsidRPr="00FF576C">
        <w:rPr>
          <w:rFonts w:ascii="Calibri" w:hAnsi="Calibri" w:cs="Arial"/>
          <w:b/>
          <w:i/>
          <w:highlight w:val="cyan"/>
        </w:rPr>
        <w:t>40</w:t>
      </w:r>
      <w:r w:rsidR="00FF576C" w:rsidRPr="00FF576C">
        <w:rPr>
          <w:rFonts w:ascii="Calibri" w:hAnsi="Calibri" w:cs="Arial"/>
          <w:b/>
          <w:i/>
          <w:highlight w:val="cyan"/>
        </w:rPr>
        <w:t>9</w:t>
      </w:r>
    </w:p>
    <w:p w14:paraId="2C14AFA2" w14:textId="77777777" w:rsidR="00812B06" w:rsidRPr="002E009A" w:rsidRDefault="00812B06" w:rsidP="00812B06">
      <w:pPr>
        <w:rPr>
          <w:rFonts w:ascii="Calibri" w:hAnsi="Calibri" w:cs="Arial"/>
        </w:rPr>
      </w:pPr>
    </w:p>
    <w:p w14:paraId="30A2ABE6" w14:textId="77777777" w:rsidR="00812B06" w:rsidRPr="002E009A" w:rsidRDefault="00812B06" w:rsidP="00812B06">
      <w:pPr>
        <w:rPr>
          <w:rFonts w:ascii="Calibri" w:hAnsi="Calibri" w:cs="Arial"/>
          <w:b/>
        </w:rPr>
      </w:pPr>
      <w:r w:rsidRPr="002E009A">
        <w:rPr>
          <w:rFonts w:ascii="Calibri" w:hAnsi="Calibri" w:cs="Arial"/>
          <w:b/>
        </w:rPr>
        <w:t xml:space="preserve">Information on pupils by protected characteristics </w:t>
      </w:r>
    </w:p>
    <w:p w14:paraId="6BA96C6C" w14:textId="77777777" w:rsidR="00812B06" w:rsidRPr="002E009A" w:rsidRDefault="00812B06" w:rsidP="00812B06">
      <w:pPr>
        <w:rPr>
          <w:rFonts w:ascii="Calibri" w:hAnsi="Calibri" w:cs="Arial"/>
        </w:rPr>
      </w:pPr>
      <w:r w:rsidRPr="002E009A">
        <w:rPr>
          <w:rFonts w:ascii="Calibri" w:hAnsi="Calibri" w:cs="Arial"/>
        </w:rPr>
        <w:t xml:space="preserve">The Equality Act protects people from discrimination on the basis of ‘protected </w:t>
      </w:r>
      <w:proofErr w:type="gramStart"/>
      <w:r w:rsidRPr="002E009A">
        <w:rPr>
          <w:rFonts w:ascii="Calibri" w:hAnsi="Calibri" w:cs="Arial"/>
        </w:rPr>
        <w:t>characteristics’</w:t>
      </w:r>
      <w:proofErr w:type="gramEnd"/>
      <w:r w:rsidRPr="002E009A">
        <w:rPr>
          <w:rFonts w:ascii="Calibri" w:hAnsi="Calibri" w:cs="Arial"/>
        </w:rPr>
        <w:t xml:space="preserve">. Every person has several of the protected characteristics, so the Act protects everyone against unfair treatment. </w:t>
      </w:r>
    </w:p>
    <w:p w14:paraId="5DB14B37" w14:textId="77777777" w:rsidR="00812B06" w:rsidRPr="002E009A" w:rsidRDefault="00812B06" w:rsidP="00812B06">
      <w:pPr>
        <w:rPr>
          <w:rFonts w:ascii="Calibri" w:hAnsi="Calibri" w:cs="Arial"/>
          <w:b/>
        </w:rPr>
      </w:pPr>
    </w:p>
    <w:p w14:paraId="759F710B" w14:textId="77777777" w:rsidR="00812B06" w:rsidRPr="002E009A" w:rsidRDefault="00812B06" w:rsidP="00812B06">
      <w:pPr>
        <w:rPr>
          <w:rFonts w:ascii="Calibri" w:hAnsi="Calibri" w:cs="Arial"/>
          <w:b/>
        </w:rPr>
      </w:pPr>
      <w:r w:rsidRPr="002E009A">
        <w:rPr>
          <w:rFonts w:ascii="Calibri" w:hAnsi="Calibri" w:cs="Arial"/>
          <w:b/>
        </w:rPr>
        <w:t xml:space="preserve">Disability </w:t>
      </w:r>
    </w:p>
    <w:p w14:paraId="00C09AB3" w14:textId="77777777" w:rsidR="00812B06" w:rsidRPr="002E009A" w:rsidRDefault="00812B06" w:rsidP="00812B06">
      <w:pPr>
        <w:rPr>
          <w:rFonts w:ascii="Calibri" w:hAnsi="Calibri" w:cs="Arial"/>
        </w:rPr>
      </w:pPr>
      <w:r w:rsidRPr="002E009A">
        <w:rPr>
          <w:rFonts w:ascii="Calibri" w:hAnsi="Calibri" w:cs="Arial"/>
        </w:rPr>
        <w:t xml:space="preserve">The Equality Act defines disability as when a person has a ‘physical or mental impairment’ which has a substantial and </w:t>
      </w:r>
      <w:proofErr w:type="gramStart"/>
      <w:r w:rsidRPr="002E009A">
        <w:rPr>
          <w:rFonts w:ascii="Calibri" w:hAnsi="Calibri" w:cs="Arial"/>
        </w:rPr>
        <w:t>long term</w:t>
      </w:r>
      <w:proofErr w:type="gramEnd"/>
      <w:r w:rsidRPr="002E009A">
        <w:rPr>
          <w:rFonts w:ascii="Calibri" w:hAnsi="Calibri" w:cs="Arial"/>
        </w:rPr>
        <w:t xml:space="preserve"> adverse effect on that person’s ability to carry out normal day to day activities’.</w:t>
      </w:r>
    </w:p>
    <w:p w14:paraId="77FB877C" w14:textId="77777777" w:rsidR="00812B06" w:rsidRPr="002E009A" w:rsidRDefault="00812B06" w:rsidP="00812B06">
      <w:pPr>
        <w:rPr>
          <w:rFonts w:ascii="Calibri" w:hAnsi="Calibri" w:cs="Arial"/>
        </w:rPr>
      </w:pPr>
      <w:r w:rsidRPr="002E009A">
        <w:rPr>
          <w:rFonts w:ascii="Calibri" w:hAnsi="Calibri" w:cs="Arial"/>
        </w:rPr>
        <w:t xml:space="preserve">There are pupils at our school with different types of disabilities and these include: </w:t>
      </w:r>
    </w:p>
    <w:p w14:paraId="0789A4AD" w14:textId="77777777" w:rsidR="00812B06" w:rsidRPr="002E009A" w:rsidRDefault="00812B06" w:rsidP="00812B06">
      <w:pPr>
        <w:pStyle w:val="ListParagraph"/>
        <w:spacing w:after="200" w:line="276" w:lineRule="auto"/>
        <w:rPr>
          <w:rFonts w:ascii="Calibri" w:hAnsi="Calibri" w:cs="Arial"/>
        </w:rPr>
      </w:pPr>
    </w:p>
    <w:p w14:paraId="467F2CD5" w14:textId="77777777" w:rsidR="00812B06" w:rsidRPr="002E009A" w:rsidRDefault="00812B06" w:rsidP="00812B06">
      <w:pPr>
        <w:pStyle w:val="ListParagraph"/>
        <w:numPr>
          <w:ilvl w:val="0"/>
          <w:numId w:val="10"/>
        </w:numPr>
        <w:spacing w:after="200" w:line="276" w:lineRule="auto"/>
        <w:rPr>
          <w:rFonts w:ascii="Calibri" w:hAnsi="Calibri" w:cs="Arial"/>
        </w:rPr>
      </w:pPr>
      <w:r w:rsidRPr="002E009A">
        <w:rPr>
          <w:rFonts w:ascii="Calibri" w:hAnsi="Calibri" w:cs="Arial"/>
        </w:rPr>
        <w:t xml:space="preserve">ASD; </w:t>
      </w:r>
    </w:p>
    <w:p w14:paraId="17E7B2C2" w14:textId="77777777" w:rsidR="00812B06" w:rsidRPr="002E009A" w:rsidRDefault="00812B06" w:rsidP="00812B06">
      <w:pPr>
        <w:pStyle w:val="ListParagraph"/>
        <w:numPr>
          <w:ilvl w:val="0"/>
          <w:numId w:val="10"/>
        </w:numPr>
        <w:spacing w:after="200" w:line="276" w:lineRule="auto"/>
        <w:rPr>
          <w:rFonts w:ascii="Calibri" w:hAnsi="Calibri" w:cs="Arial"/>
        </w:rPr>
      </w:pPr>
      <w:r w:rsidRPr="002E009A">
        <w:rPr>
          <w:rFonts w:ascii="Calibri" w:hAnsi="Calibri" w:cs="Arial"/>
        </w:rPr>
        <w:t xml:space="preserve">Speech Language and Communication Needs; </w:t>
      </w:r>
    </w:p>
    <w:p w14:paraId="2EC18BFA" w14:textId="77777777" w:rsidR="00812B06" w:rsidRPr="002E009A" w:rsidRDefault="00812B06" w:rsidP="00812B06">
      <w:pPr>
        <w:pStyle w:val="ListParagraph"/>
        <w:numPr>
          <w:ilvl w:val="0"/>
          <w:numId w:val="10"/>
        </w:numPr>
        <w:spacing w:after="200" w:line="276" w:lineRule="auto"/>
        <w:rPr>
          <w:rFonts w:ascii="Calibri" w:hAnsi="Calibri" w:cs="Arial"/>
        </w:rPr>
      </w:pPr>
      <w:r w:rsidRPr="002E009A">
        <w:rPr>
          <w:rFonts w:ascii="Calibri" w:hAnsi="Calibri" w:cs="Arial"/>
        </w:rPr>
        <w:t xml:space="preserve">Hearing Impairment; </w:t>
      </w:r>
    </w:p>
    <w:p w14:paraId="5223C4F2" w14:textId="77777777" w:rsidR="00812B06" w:rsidRPr="002E009A" w:rsidRDefault="00812B06" w:rsidP="00812B06">
      <w:pPr>
        <w:pStyle w:val="ListParagraph"/>
        <w:numPr>
          <w:ilvl w:val="0"/>
          <w:numId w:val="10"/>
        </w:numPr>
        <w:spacing w:after="200" w:line="276" w:lineRule="auto"/>
        <w:rPr>
          <w:rFonts w:ascii="Calibri" w:hAnsi="Calibri" w:cs="Arial"/>
        </w:rPr>
      </w:pPr>
      <w:r w:rsidRPr="002E009A">
        <w:rPr>
          <w:rFonts w:ascii="Calibri" w:hAnsi="Calibri" w:cs="Arial"/>
        </w:rPr>
        <w:t>Physical Needs</w:t>
      </w:r>
    </w:p>
    <w:p w14:paraId="41474A8F" w14:textId="77777777" w:rsidR="00812B06" w:rsidRPr="002E009A" w:rsidRDefault="00812B06" w:rsidP="00812B06">
      <w:pPr>
        <w:pStyle w:val="ListParagraph"/>
        <w:numPr>
          <w:ilvl w:val="0"/>
          <w:numId w:val="10"/>
        </w:numPr>
        <w:spacing w:after="200" w:line="276" w:lineRule="auto"/>
        <w:rPr>
          <w:rFonts w:ascii="Calibri" w:hAnsi="Calibri" w:cs="Arial"/>
        </w:rPr>
      </w:pPr>
      <w:r w:rsidRPr="002E009A">
        <w:rPr>
          <w:rFonts w:ascii="Calibri" w:hAnsi="Calibri" w:cs="Arial"/>
        </w:rPr>
        <w:t xml:space="preserve">Severe Allergies </w:t>
      </w:r>
    </w:p>
    <w:p w14:paraId="67043733" w14:textId="77777777" w:rsidR="00812B06" w:rsidRPr="002E009A" w:rsidRDefault="00812B06" w:rsidP="00812B06">
      <w:pPr>
        <w:pStyle w:val="ListParagraph"/>
        <w:numPr>
          <w:ilvl w:val="0"/>
          <w:numId w:val="10"/>
        </w:numPr>
        <w:spacing w:after="200" w:line="276" w:lineRule="auto"/>
        <w:rPr>
          <w:rFonts w:ascii="Calibri" w:hAnsi="Calibri" w:cs="Arial"/>
        </w:rPr>
      </w:pPr>
      <w:r w:rsidRPr="002E009A">
        <w:rPr>
          <w:rFonts w:ascii="Calibri" w:hAnsi="Calibri" w:cs="Arial"/>
        </w:rPr>
        <w:t xml:space="preserve">ADHD </w:t>
      </w:r>
    </w:p>
    <w:p w14:paraId="27C684E8" w14:textId="77777777" w:rsidR="00812B06" w:rsidRPr="002E009A" w:rsidRDefault="00812B06" w:rsidP="00812B06">
      <w:pPr>
        <w:rPr>
          <w:rFonts w:ascii="Calibri" w:hAnsi="Calibri" w:cs="Arial"/>
          <w:b/>
        </w:rPr>
      </w:pPr>
      <w:r w:rsidRPr="002E009A">
        <w:rPr>
          <w:rFonts w:ascii="Calibri" w:hAnsi="Calibri" w:cs="Arial"/>
          <w:b/>
        </w:rPr>
        <w:t xml:space="preserve">Ethnicity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9"/>
        <w:gridCol w:w="1754"/>
      </w:tblGrid>
      <w:tr w:rsidR="00812B06" w:rsidRPr="002E009A" w14:paraId="184149AA" w14:textId="77777777" w:rsidTr="00C251CD">
        <w:trPr>
          <w:trHeight w:val="367"/>
        </w:trPr>
        <w:tc>
          <w:tcPr>
            <w:tcW w:w="3209" w:type="dxa"/>
            <w:shd w:val="clear" w:color="auto" w:fill="auto"/>
          </w:tcPr>
          <w:p w14:paraId="05E588E8" w14:textId="77777777" w:rsidR="00812B06" w:rsidRPr="002E009A" w:rsidRDefault="00812B06" w:rsidP="00C251CD">
            <w:pPr>
              <w:rPr>
                <w:rFonts w:ascii="Calibri" w:hAnsi="Calibri" w:cs="Arial"/>
                <w:b/>
              </w:rPr>
            </w:pPr>
            <w:r w:rsidRPr="002E009A">
              <w:rPr>
                <w:rFonts w:ascii="Calibri" w:hAnsi="Calibri" w:cs="Arial"/>
                <w:b/>
              </w:rPr>
              <w:t>Ethnicity</w:t>
            </w:r>
          </w:p>
        </w:tc>
        <w:tc>
          <w:tcPr>
            <w:tcW w:w="1754" w:type="dxa"/>
            <w:shd w:val="clear" w:color="auto" w:fill="auto"/>
          </w:tcPr>
          <w:p w14:paraId="51C1F0D7" w14:textId="77777777" w:rsidR="00812B06" w:rsidRPr="002E009A" w:rsidRDefault="00812B06" w:rsidP="00C251CD">
            <w:pPr>
              <w:jc w:val="center"/>
              <w:rPr>
                <w:rFonts w:ascii="Calibri" w:hAnsi="Calibri" w:cs="Arial"/>
                <w:b/>
              </w:rPr>
            </w:pPr>
            <w:r w:rsidRPr="002E009A">
              <w:rPr>
                <w:rFonts w:ascii="Calibri" w:hAnsi="Calibri" w:cs="Arial"/>
                <w:b/>
              </w:rPr>
              <w:t>Percentage</w:t>
            </w:r>
          </w:p>
        </w:tc>
      </w:tr>
      <w:tr w:rsidR="00812B06" w:rsidRPr="002E009A" w14:paraId="5122DA36" w14:textId="77777777" w:rsidTr="00C251CD">
        <w:trPr>
          <w:trHeight w:val="367"/>
        </w:trPr>
        <w:tc>
          <w:tcPr>
            <w:tcW w:w="3209" w:type="dxa"/>
            <w:shd w:val="clear" w:color="auto" w:fill="auto"/>
          </w:tcPr>
          <w:p w14:paraId="1BB3C545" w14:textId="23E9A60F" w:rsidR="00812B06" w:rsidRPr="00FF691F" w:rsidRDefault="00FF691F" w:rsidP="00C251CD">
            <w:pPr>
              <w:rPr>
                <w:rFonts w:ascii="Calibri" w:hAnsi="Calibri" w:cs="Arial"/>
                <w:highlight w:val="cyan"/>
              </w:rPr>
            </w:pPr>
            <w:proofErr w:type="gramStart"/>
            <w:r w:rsidRPr="00FF691F">
              <w:rPr>
                <w:rFonts w:ascii="Calibri" w:hAnsi="Calibri" w:cs="Arial"/>
                <w:highlight w:val="cyan"/>
              </w:rPr>
              <w:lastRenderedPageBreak/>
              <w:t>Other</w:t>
            </w:r>
            <w:proofErr w:type="gramEnd"/>
            <w:r w:rsidRPr="00FF691F">
              <w:rPr>
                <w:rFonts w:ascii="Calibri" w:hAnsi="Calibri" w:cs="Arial"/>
                <w:highlight w:val="cyan"/>
              </w:rPr>
              <w:t xml:space="preserve"> ethnic group</w:t>
            </w:r>
          </w:p>
        </w:tc>
        <w:tc>
          <w:tcPr>
            <w:tcW w:w="1754" w:type="dxa"/>
            <w:shd w:val="clear" w:color="auto" w:fill="auto"/>
          </w:tcPr>
          <w:p w14:paraId="5AA3989E" w14:textId="27DC3311" w:rsidR="00812B06" w:rsidRPr="00FF691F" w:rsidRDefault="00FF691F" w:rsidP="00C251CD">
            <w:pPr>
              <w:jc w:val="center"/>
              <w:rPr>
                <w:rFonts w:ascii="Calibri" w:hAnsi="Calibri" w:cs="Arial"/>
                <w:highlight w:val="cyan"/>
              </w:rPr>
            </w:pPr>
            <w:r w:rsidRPr="00FF691F">
              <w:rPr>
                <w:rFonts w:ascii="Calibri" w:hAnsi="Calibri" w:cs="Arial"/>
                <w:highlight w:val="cyan"/>
              </w:rPr>
              <w:t>0.2</w:t>
            </w:r>
          </w:p>
        </w:tc>
      </w:tr>
      <w:tr w:rsidR="00812B06" w:rsidRPr="002E009A" w14:paraId="2FDA68CA" w14:textId="77777777" w:rsidTr="00C251CD">
        <w:trPr>
          <w:trHeight w:val="367"/>
        </w:trPr>
        <w:tc>
          <w:tcPr>
            <w:tcW w:w="3209" w:type="dxa"/>
            <w:shd w:val="clear" w:color="auto" w:fill="auto"/>
          </w:tcPr>
          <w:p w14:paraId="411A2A46" w14:textId="7AFBF36C" w:rsidR="00812B06" w:rsidRPr="00FF691F" w:rsidRDefault="00FF691F" w:rsidP="00C251CD">
            <w:pPr>
              <w:rPr>
                <w:rFonts w:ascii="Calibri" w:hAnsi="Calibri" w:cs="Arial"/>
                <w:highlight w:val="cyan"/>
              </w:rPr>
            </w:pPr>
            <w:r w:rsidRPr="00FF691F">
              <w:rPr>
                <w:rFonts w:ascii="Calibri" w:hAnsi="Calibri" w:cs="Arial"/>
                <w:highlight w:val="cyan"/>
              </w:rPr>
              <w:t>ABRI</w:t>
            </w:r>
          </w:p>
        </w:tc>
        <w:tc>
          <w:tcPr>
            <w:tcW w:w="1754" w:type="dxa"/>
            <w:shd w:val="clear" w:color="auto" w:fill="auto"/>
          </w:tcPr>
          <w:p w14:paraId="23D4A569" w14:textId="720682C6" w:rsidR="00812B06" w:rsidRPr="00FF691F" w:rsidRDefault="00FF691F" w:rsidP="00FF691F">
            <w:pPr>
              <w:jc w:val="center"/>
              <w:rPr>
                <w:rFonts w:ascii="Calibri" w:hAnsi="Calibri" w:cs="Arial"/>
                <w:highlight w:val="cyan"/>
              </w:rPr>
            </w:pPr>
            <w:r w:rsidRPr="00FF691F">
              <w:rPr>
                <w:rFonts w:ascii="Calibri" w:hAnsi="Calibri" w:cs="Arial"/>
                <w:highlight w:val="cyan"/>
              </w:rPr>
              <w:t>0.5</w:t>
            </w:r>
          </w:p>
        </w:tc>
      </w:tr>
      <w:tr w:rsidR="00812B06" w:rsidRPr="002E009A" w14:paraId="5F787CCE" w14:textId="77777777" w:rsidTr="00C251CD">
        <w:trPr>
          <w:trHeight w:val="367"/>
        </w:trPr>
        <w:tc>
          <w:tcPr>
            <w:tcW w:w="3209" w:type="dxa"/>
            <w:shd w:val="clear" w:color="auto" w:fill="auto"/>
          </w:tcPr>
          <w:p w14:paraId="68F2D756" w14:textId="77777777" w:rsidR="00812B06" w:rsidRPr="00FF691F" w:rsidRDefault="00812B06" w:rsidP="00C251CD">
            <w:pPr>
              <w:rPr>
                <w:rFonts w:ascii="Calibri" w:hAnsi="Calibri" w:cs="Arial"/>
                <w:highlight w:val="cyan"/>
              </w:rPr>
            </w:pPr>
            <w:r w:rsidRPr="00FF691F">
              <w:rPr>
                <w:rFonts w:ascii="Calibri" w:hAnsi="Calibri" w:cs="Arial"/>
                <w:highlight w:val="cyan"/>
              </w:rPr>
              <w:t xml:space="preserve">White and black </w:t>
            </w:r>
            <w:proofErr w:type="spellStart"/>
            <w:r w:rsidRPr="00FF691F">
              <w:rPr>
                <w:rFonts w:ascii="Calibri" w:hAnsi="Calibri" w:cs="Arial"/>
                <w:highlight w:val="cyan"/>
              </w:rPr>
              <w:t>caribbean</w:t>
            </w:r>
            <w:proofErr w:type="spellEnd"/>
          </w:p>
        </w:tc>
        <w:tc>
          <w:tcPr>
            <w:tcW w:w="1754" w:type="dxa"/>
            <w:shd w:val="clear" w:color="auto" w:fill="auto"/>
          </w:tcPr>
          <w:p w14:paraId="473BE2CC" w14:textId="37D0F7DD" w:rsidR="00812B06" w:rsidRPr="00FF691F" w:rsidRDefault="00FF691F" w:rsidP="00C251CD">
            <w:pPr>
              <w:jc w:val="center"/>
              <w:rPr>
                <w:rFonts w:ascii="Calibri" w:hAnsi="Calibri" w:cs="Arial"/>
                <w:highlight w:val="cyan"/>
              </w:rPr>
            </w:pPr>
            <w:r w:rsidRPr="00FF691F">
              <w:rPr>
                <w:rFonts w:ascii="Calibri" w:hAnsi="Calibri" w:cs="Arial"/>
                <w:highlight w:val="cyan"/>
              </w:rPr>
              <w:t>0.2</w:t>
            </w:r>
          </w:p>
        </w:tc>
      </w:tr>
      <w:tr w:rsidR="00812B06" w:rsidRPr="002E009A" w14:paraId="1518789D" w14:textId="77777777" w:rsidTr="00C251CD">
        <w:trPr>
          <w:trHeight w:val="367"/>
        </w:trPr>
        <w:tc>
          <w:tcPr>
            <w:tcW w:w="3209" w:type="dxa"/>
            <w:shd w:val="clear" w:color="auto" w:fill="auto"/>
          </w:tcPr>
          <w:p w14:paraId="2C58DCBA" w14:textId="77777777" w:rsidR="00812B06" w:rsidRPr="00FF691F" w:rsidRDefault="00812B06" w:rsidP="00C251CD">
            <w:pPr>
              <w:rPr>
                <w:rFonts w:ascii="Calibri" w:hAnsi="Calibri" w:cs="Arial"/>
                <w:highlight w:val="cyan"/>
              </w:rPr>
            </w:pPr>
            <w:r w:rsidRPr="00FF691F">
              <w:rPr>
                <w:rFonts w:ascii="Calibri" w:hAnsi="Calibri" w:cs="Arial"/>
                <w:highlight w:val="cyan"/>
              </w:rPr>
              <w:t>White Eastern European</w:t>
            </w:r>
          </w:p>
        </w:tc>
        <w:tc>
          <w:tcPr>
            <w:tcW w:w="1754" w:type="dxa"/>
            <w:shd w:val="clear" w:color="auto" w:fill="auto"/>
          </w:tcPr>
          <w:p w14:paraId="6818A901" w14:textId="0FA91163" w:rsidR="00812B06" w:rsidRPr="00FF691F" w:rsidRDefault="00FF576C" w:rsidP="00C251CD">
            <w:pPr>
              <w:jc w:val="center"/>
              <w:rPr>
                <w:rFonts w:ascii="Calibri" w:hAnsi="Calibri" w:cs="Arial"/>
                <w:highlight w:val="cyan"/>
              </w:rPr>
            </w:pPr>
            <w:r w:rsidRPr="00FF691F">
              <w:rPr>
                <w:rFonts w:ascii="Calibri" w:hAnsi="Calibri" w:cs="Arial"/>
                <w:highlight w:val="cyan"/>
              </w:rPr>
              <w:t>1.0</w:t>
            </w:r>
          </w:p>
        </w:tc>
      </w:tr>
      <w:tr w:rsidR="00812B06" w:rsidRPr="002E009A" w14:paraId="7EC8FA21" w14:textId="77777777" w:rsidTr="00C251CD">
        <w:trPr>
          <w:trHeight w:val="367"/>
        </w:trPr>
        <w:tc>
          <w:tcPr>
            <w:tcW w:w="3209" w:type="dxa"/>
            <w:shd w:val="clear" w:color="auto" w:fill="auto"/>
          </w:tcPr>
          <w:p w14:paraId="66D7CC11" w14:textId="3E6AD951" w:rsidR="00812B06" w:rsidRPr="00FF691F" w:rsidRDefault="00FF576C" w:rsidP="00C251CD">
            <w:pPr>
              <w:rPr>
                <w:rFonts w:ascii="Calibri" w:hAnsi="Calibri" w:cs="Arial"/>
                <w:highlight w:val="cyan"/>
              </w:rPr>
            </w:pPr>
            <w:r w:rsidRPr="00FF691F">
              <w:rPr>
                <w:rFonts w:ascii="Calibri" w:hAnsi="Calibri" w:cs="Arial"/>
                <w:highlight w:val="cyan"/>
              </w:rPr>
              <w:t>Afghan</w:t>
            </w:r>
          </w:p>
        </w:tc>
        <w:tc>
          <w:tcPr>
            <w:tcW w:w="1754" w:type="dxa"/>
            <w:shd w:val="clear" w:color="auto" w:fill="auto"/>
          </w:tcPr>
          <w:p w14:paraId="7FBC8861" w14:textId="0D28E9B9" w:rsidR="00812B06" w:rsidRPr="00FF691F" w:rsidRDefault="00FF576C" w:rsidP="00C251CD">
            <w:pPr>
              <w:jc w:val="center"/>
              <w:rPr>
                <w:rFonts w:ascii="Calibri" w:hAnsi="Calibri" w:cs="Arial"/>
                <w:highlight w:val="cyan"/>
              </w:rPr>
            </w:pPr>
            <w:r w:rsidRPr="00FF691F">
              <w:rPr>
                <w:rFonts w:ascii="Calibri" w:hAnsi="Calibri" w:cs="Arial"/>
                <w:highlight w:val="cyan"/>
              </w:rPr>
              <w:t>0.7</w:t>
            </w:r>
          </w:p>
        </w:tc>
      </w:tr>
      <w:tr w:rsidR="00812B06" w:rsidRPr="002E009A" w14:paraId="05BADC2B" w14:textId="77777777" w:rsidTr="00C251CD">
        <w:trPr>
          <w:trHeight w:val="373"/>
        </w:trPr>
        <w:tc>
          <w:tcPr>
            <w:tcW w:w="3209" w:type="dxa"/>
            <w:shd w:val="clear" w:color="auto" w:fill="auto"/>
          </w:tcPr>
          <w:p w14:paraId="7F30BECB" w14:textId="64DC0522" w:rsidR="00812B06" w:rsidRPr="00FF691F" w:rsidRDefault="00FF576C" w:rsidP="00C251CD">
            <w:pPr>
              <w:rPr>
                <w:rFonts w:ascii="Calibri" w:hAnsi="Calibri" w:cs="Arial"/>
                <w:highlight w:val="cyan"/>
              </w:rPr>
            </w:pPr>
            <w:r w:rsidRPr="00FF691F">
              <w:rPr>
                <w:rFonts w:ascii="Calibri" w:hAnsi="Calibri" w:cs="Arial"/>
                <w:highlight w:val="cyan"/>
              </w:rPr>
              <w:t>White and Black African</w:t>
            </w:r>
          </w:p>
        </w:tc>
        <w:tc>
          <w:tcPr>
            <w:tcW w:w="1754" w:type="dxa"/>
            <w:shd w:val="clear" w:color="auto" w:fill="auto"/>
          </w:tcPr>
          <w:p w14:paraId="0C1466DD" w14:textId="0E68C80D" w:rsidR="00812B06" w:rsidRPr="00FF691F" w:rsidRDefault="00FF576C" w:rsidP="00C251CD">
            <w:pPr>
              <w:jc w:val="center"/>
              <w:rPr>
                <w:rFonts w:ascii="Calibri" w:hAnsi="Calibri" w:cs="Arial"/>
                <w:highlight w:val="cyan"/>
              </w:rPr>
            </w:pPr>
            <w:r w:rsidRPr="00FF691F">
              <w:rPr>
                <w:rFonts w:ascii="Calibri" w:hAnsi="Calibri" w:cs="Arial"/>
                <w:highlight w:val="cyan"/>
              </w:rPr>
              <w:t>1.2</w:t>
            </w:r>
          </w:p>
        </w:tc>
      </w:tr>
      <w:tr w:rsidR="00812B06" w:rsidRPr="002E009A" w14:paraId="650DE8C0" w14:textId="77777777" w:rsidTr="00C251CD">
        <w:trPr>
          <w:trHeight w:val="373"/>
        </w:trPr>
        <w:tc>
          <w:tcPr>
            <w:tcW w:w="3209" w:type="dxa"/>
            <w:shd w:val="clear" w:color="auto" w:fill="auto"/>
          </w:tcPr>
          <w:p w14:paraId="6C9D13B8" w14:textId="623252AB" w:rsidR="00812B06" w:rsidRPr="00FF691F" w:rsidRDefault="00FF691F" w:rsidP="00C251CD">
            <w:pPr>
              <w:rPr>
                <w:rFonts w:ascii="Calibri" w:hAnsi="Calibri" w:cs="Arial"/>
                <w:highlight w:val="cyan"/>
              </w:rPr>
            </w:pPr>
            <w:r>
              <w:rPr>
                <w:rFonts w:ascii="Calibri" w:hAnsi="Calibri" w:cs="Arial"/>
                <w:highlight w:val="cyan"/>
              </w:rPr>
              <w:t>Any other Black background</w:t>
            </w:r>
          </w:p>
        </w:tc>
        <w:tc>
          <w:tcPr>
            <w:tcW w:w="1754" w:type="dxa"/>
            <w:shd w:val="clear" w:color="auto" w:fill="auto"/>
          </w:tcPr>
          <w:p w14:paraId="610A593A" w14:textId="6B78DAC6" w:rsidR="00812B06" w:rsidRPr="00FF691F" w:rsidRDefault="00FF691F" w:rsidP="00C251CD">
            <w:pPr>
              <w:jc w:val="center"/>
              <w:rPr>
                <w:rFonts w:ascii="Calibri" w:hAnsi="Calibri" w:cs="Arial"/>
                <w:highlight w:val="cyan"/>
              </w:rPr>
            </w:pPr>
            <w:r>
              <w:rPr>
                <w:rFonts w:ascii="Calibri" w:hAnsi="Calibri" w:cs="Arial"/>
                <w:highlight w:val="cyan"/>
              </w:rPr>
              <w:t>0.5</w:t>
            </w:r>
          </w:p>
        </w:tc>
      </w:tr>
      <w:tr w:rsidR="00812B06" w:rsidRPr="002E009A" w14:paraId="24989B14" w14:textId="77777777" w:rsidTr="00C251CD">
        <w:trPr>
          <w:trHeight w:val="367"/>
        </w:trPr>
        <w:tc>
          <w:tcPr>
            <w:tcW w:w="3209" w:type="dxa"/>
            <w:shd w:val="clear" w:color="auto" w:fill="auto"/>
          </w:tcPr>
          <w:p w14:paraId="61A6F00E" w14:textId="77777777" w:rsidR="00812B06" w:rsidRPr="00FF691F" w:rsidRDefault="00812B06" w:rsidP="00C251CD">
            <w:pPr>
              <w:rPr>
                <w:rFonts w:ascii="Calibri" w:hAnsi="Calibri" w:cs="Arial"/>
                <w:highlight w:val="cyan"/>
              </w:rPr>
            </w:pPr>
            <w:r w:rsidRPr="00FF691F">
              <w:rPr>
                <w:rFonts w:ascii="Calibri" w:hAnsi="Calibri" w:cs="Arial"/>
                <w:highlight w:val="cyan"/>
              </w:rPr>
              <w:t>Afghan</w:t>
            </w:r>
          </w:p>
        </w:tc>
        <w:tc>
          <w:tcPr>
            <w:tcW w:w="1754" w:type="dxa"/>
            <w:shd w:val="clear" w:color="auto" w:fill="auto"/>
          </w:tcPr>
          <w:p w14:paraId="5C542EE9" w14:textId="23345FC6" w:rsidR="00812B06" w:rsidRPr="00FF691F" w:rsidRDefault="00FF691F" w:rsidP="00C251CD">
            <w:pPr>
              <w:jc w:val="center"/>
              <w:rPr>
                <w:rFonts w:ascii="Calibri" w:hAnsi="Calibri" w:cs="Arial"/>
                <w:highlight w:val="cyan"/>
              </w:rPr>
            </w:pPr>
            <w:r>
              <w:rPr>
                <w:rFonts w:ascii="Calibri" w:hAnsi="Calibri" w:cs="Arial"/>
                <w:highlight w:val="cyan"/>
              </w:rPr>
              <w:t>0.7</w:t>
            </w:r>
          </w:p>
        </w:tc>
      </w:tr>
      <w:tr w:rsidR="00812B06" w:rsidRPr="002E009A" w14:paraId="0BB8C83B" w14:textId="77777777" w:rsidTr="00C251CD">
        <w:trPr>
          <w:trHeight w:val="367"/>
        </w:trPr>
        <w:tc>
          <w:tcPr>
            <w:tcW w:w="3209" w:type="dxa"/>
            <w:shd w:val="clear" w:color="auto" w:fill="auto"/>
          </w:tcPr>
          <w:p w14:paraId="0D822077" w14:textId="77777777" w:rsidR="00812B06" w:rsidRPr="00FF691F" w:rsidRDefault="00812B06" w:rsidP="00C251CD">
            <w:pPr>
              <w:rPr>
                <w:rFonts w:ascii="Calibri" w:hAnsi="Calibri" w:cs="Arial"/>
                <w:highlight w:val="cyan"/>
              </w:rPr>
            </w:pPr>
            <w:r w:rsidRPr="00FF691F">
              <w:rPr>
                <w:rFonts w:ascii="Calibri" w:hAnsi="Calibri" w:cs="Arial"/>
                <w:highlight w:val="cyan"/>
              </w:rPr>
              <w:t>Other Black African</w:t>
            </w:r>
          </w:p>
        </w:tc>
        <w:tc>
          <w:tcPr>
            <w:tcW w:w="1754" w:type="dxa"/>
            <w:shd w:val="clear" w:color="auto" w:fill="auto"/>
          </w:tcPr>
          <w:p w14:paraId="542432AC" w14:textId="139E9BAA" w:rsidR="00812B06" w:rsidRPr="00FF691F" w:rsidRDefault="00FF691F" w:rsidP="00C251CD">
            <w:pPr>
              <w:jc w:val="center"/>
              <w:rPr>
                <w:rFonts w:ascii="Calibri" w:hAnsi="Calibri" w:cs="Arial"/>
                <w:highlight w:val="cyan"/>
              </w:rPr>
            </w:pPr>
            <w:r w:rsidRPr="00FF691F">
              <w:rPr>
                <w:rFonts w:ascii="Calibri" w:hAnsi="Calibri" w:cs="Arial"/>
                <w:highlight w:val="cyan"/>
              </w:rPr>
              <w:t>0.5</w:t>
            </w:r>
          </w:p>
        </w:tc>
      </w:tr>
      <w:tr w:rsidR="00812B06" w:rsidRPr="002E009A" w14:paraId="38EA418B" w14:textId="77777777" w:rsidTr="00C251CD">
        <w:trPr>
          <w:trHeight w:val="367"/>
        </w:trPr>
        <w:tc>
          <w:tcPr>
            <w:tcW w:w="3209" w:type="dxa"/>
            <w:shd w:val="clear" w:color="auto" w:fill="auto"/>
          </w:tcPr>
          <w:p w14:paraId="4AE62772" w14:textId="7CAE00C3" w:rsidR="00812B06" w:rsidRPr="00FF691F" w:rsidRDefault="00FF691F" w:rsidP="00C251CD">
            <w:pPr>
              <w:rPr>
                <w:rFonts w:ascii="Calibri" w:hAnsi="Calibri" w:cs="Arial"/>
                <w:highlight w:val="cyan"/>
              </w:rPr>
            </w:pPr>
            <w:r w:rsidRPr="00FF691F">
              <w:rPr>
                <w:rFonts w:ascii="Calibri" w:hAnsi="Calibri" w:cs="Arial"/>
                <w:highlight w:val="cyan"/>
              </w:rPr>
              <w:t>NOBT</w:t>
            </w:r>
          </w:p>
        </w:tc>
        <w:tc>
          <w:tcPr>
            <w:tcW w:w="1754" w:type="dxa"/>
            <w:shd w:val="clear" w:color="auto" w:fill="auto"/>
          </w:tcPr>
          <w:p w14:paraId="7A841A1A" w14:textId="40B5C9C1" w:rsidR="00812B06" w:rsidRPr="00FF691F" w:rsidRDefault="00FF691F" w:rsidP="00C251CD">
            <w:pPr>
              <w:jc w:val="center"/>
              <w:rPr>
                <w:rFonts w:ascii="Calibri" w:hAnsi="Calibri" w:cs="Arial"/>
                <w:highlight w:val="cyan"/>
              </w:rPr>
            </w:pPr>
            <w:r w:rsidRPr="00FF691F">
              <w:rPr>
                <w:rFonts w:ascii="Calibri" w:hAnsi="Calibri" w:cs="Arial"/>
                <w:highlight w:val="cyan"/>
              </w:rPr>
              <w:t>0.2</w:t>
            </w:r>
          </w:p>
        </w:tc>
      </w:tr>
      <w:tr w:rsidR="00812B06" w:rsidRPr="002E009A" w14:paraId="401C3607" w14:textId="77777777" w:rsidTr="00C251CD">
        <w:trPr>
          <w:trHeight w:val="367"/>
        </w:trPr>
        <w:tc>
          <w:tcPr>
            <w:tcW w:w="3209" w:type="dxa"/>
            <w:shd w:val="clear" w:color="auto" w:fill="auto"/>
          </w:tcPr>
          <w:p w14:paraId="0DE15322" w14:textId="77777777" w:rsidR="00812B06" w:rsidRPr="00FF691F" w:rsidRDefault="00812B06" w:rsidP="00C251CD">
            <w:pPr>
              <w:rPr>
                <w:rFonts w:ascii="Calibri" w:hAnsi="Calibri" w:cs="Arial"/>
                <w:highlight w:val="cyan"/>
              </w:rPr>
            </w:pPr>
            <w:r w:rsidRPr="00FF691F">
              <w:rPr>
                <w:rFonts w:ascii="Calibri" w:hAnsi="Calibri" w:cs="Arial"/>
                <w:highlight w:val="cyan"/>
              </w:rPr>
              <w:t>White and Asian</w:t>
            </w:r>
          </w:p>
        </w:tc>
        <w:tc>
          <w:tcPr>
            <w:tcW w:w="1754" w:type="dxa"/>
            <w:shd w:val="clear" w:color="auto" w:fill="auto"/>
          </w:tcPr>
          <w:p w14:paraId="183EE678" w14:textId="0B103511" w:rsidR="00812B06" w:rsidRPr="00FF691F" w:rsidRDefault="00FF576C" w:rsidP="00C251CD">
            <w:pPr>
              <w:jc w:val="center"/>
              <w:rPr>
                <w:rFonts w:ascii="Calibri" w:hAnsi="Calibri" w:cs="Arial"/>
                <w:highlight w:val="cyan"/>
              </w:rPr>
            </w:pPr>
            <w:r w:rsidRPr="00FF691F">
              <w:rPr>
                <w:rFonts w:ascii="Calibri" w:hAnsi="Calibri" w:cs="Arial"/>
                <w:highlight w:val="cyan"/>
              </w:rPr>
              <w:t>1.5</w:t>
            </w:r>
          </w:p>
        </w:tc>
      </w:tr>
      <w:tr w:rsidR="00812B06" w:rsidRPr="002E009A" w14:paraId="1E4109E5" w14:textId="77777777" w:rsidTr="00C251CD">
        <w:trPr>
          <w:trHeight w:val="367"/>
        </w:trPr>
        <w:tc>
          <w:tcPr>
            <w:tcW w:w="3209" w:type="dxa"/>
            <w:shd w:val="clear" w:color="auto" w:fill="auto"/>
          </w:tcPr>
          <w:p w14:paraId="1551795F" w14:textId="77777777" w:rsidR="00812B06" w:rsidRPr="00FF691F" w:rsidRDefault="00812B06" w:rsidP="00C251CD">
            <w:pPr>
              <w:rPr>
                <w:rFonts w:ascii="Calibri" w:hAnsi="Calibri" w:cs="Arial"/>
                <w:highlight w:val="cyan"/>
              </w:rPr>
            </w:pPr>
            <w:r w:rsidRPr="00FF691F">
              <w:rPr>
                <w:rFonts w:ascii="Calibri" w:hAnsi="Calibri" w:cs="Arial"/>
                <w:highlight w:val="cyan"/>
              </w:rPr>
              <w:t>White and any other ethnic group</w:t>
            </w:r>
          </w:p>
        </w:tc>
        <w:tc>
          <w:tcPr>
            <w:tcW w:w="1754" w:type="dxa"/>
            <w:shd w:val="clear" w:color="auto" w:fill="auto"/>
          </w:tcPr>
          <w:p w14:paraId="71A9E848" w14:textId="36D16FEF" w:rsidR="00812B06" w:rsidRPr="00FF691F" w:rsidRDefault="00FF576C" w:rsidP="00C251CD">
            <w:pPr>
              <w:jc w:val="center"/>
              <w:rPr>
                <w:rFonts w:ascii="Calibri" w:hAnsi="Calibri" w:cs="Arial"/>
                <w:highlight w:val="cyan"/>
              </w:rPr>
            </w:pPr>
            <w:r w:rsidRPr="00FF691F">
              <w:rPr>
                <w:rFonts w:ascii="Calibri" w:hAnsi="Calibri" w:cs="Arial"/>
                <w:highlight w:val="cyan"/>
              </w:rPr>
              <w:t>1.2</w:t>
            </w:r>
          </w:p>
        </w:tc>
      </w:tr>
      <w:tr w:rsidR="00812B06" w:rsidRPr="002E009A" w14:paraId="1D7BE445" w14:textId="77777777" w:rsidTr="00C251CD">
        <w:trPr>
          <w:trHeight w:val="367"/>
        </w:trPr>
        <w:tc>
          <w:tcPr>
            <w:tcW w:w="3209" w:type="dxa"/>
            <w:shd w:val="clear" w:color="auto" w:fill="auto"/>
          </w:tcPr>
          <w:p w14:paraId="402553DC" w14:textId="77777777" w:rsidR="00812B06" w:rsidRPr="00FF691F" w:rsidRDefault="00812B06" w:rsidP="00C251CD">
            <w:pPr>
              <w:rPr>
                <w:rFonts w:ascii="Calibri" w:hAnsi="Calibri" w:cs="Arial"/>
                <w:highlight w:val="cyan"/>
              </w:rPr>
            </w:pPr>
            <w:r w:rsidRPr="00FF691F">
              <w:rPr>
                <w:rFonts w:ascii="Calibri" w:hAnsi="Calibri" w:cs="Arial"/>
                <w:highlight w:val="cyan"/>
              </w:rPr>
              <w:t>White other</w:t>
            </w:r>
          </w:p>
        </w:tc>
        <w:tc>
          <w:tcPr>
            <w:tcW w:w="1754" w:type="dxa"/>
            <w:shd w:val="clear" w:color="auto" w:fill="auto"/>
          </w:tcPr>
          <w:p w14:paraId="730EE534" w14:textId="4C258E35" w:rsidR="00812B06" w:rsidRPr="00FF691F" w:rsidRDefault="00FF576C" w:rsidP="00C251CD">
            <w:pPr>
              <w:jc w:val="center"/>
              <w:rPr>
                <w:rFonts w:ascii="Calibri" w:hAnsi="Calibri" w:cs="Arial"/>
                <w:highlight w:val="cyan"/>
              </w:rPr>
            </w:pPr>
            <w:r w:rsidRPr="00FF691F">
              <w:rPr>
                <w:rFonts w:ascii="Calibri" w:hAnsi="Calibri" w:cs="Arial"/>
                <w:highlight w:val="cyan"/>
              </w:rPr>
              <w:t>1.2</w:t>
            </w:r>
          </w:p>
        </w:tc>
      </w:tr>
      <w:tr w:rsidR="00812B06" w:rsidRPr="002E009A" w14:paraId="03CEB17C" w14:textId="77777777" w:rsidTr="00C251CD">
        <w:trPr>
          <w:trHeight w:val="373"/>
        </w:trPr>
        <w:tc>
          <w:tcPr>
            <w:tcW w:w="3209" w:type="dxa"/>
            <w:shd w:val="clear" w:color="auto" w:fill="auto"/>
          </w:tcPr>
          <w:p w14:paraId="34F0DF98" w14:textId="77777777" w:rsidR="00812B06" w:rsidRPr="00FF691F" w:rsidRDefault="00812B06" w:rsidP="00C251CD">
            <w:pPr>
              <w:rPr>
                <w:rFonts w:ascii="Calibri" w:hAnsi="Calibri" w:cs="Arial"/>
                <w:highlight w:val="cyan"/>
              </w:rPr>
            </w:pPr>
            <w:r w:rsidRPr="00FF691F">
              <w:rPr>
                <w:rFonts w:ascii="Calibri" w:hAnsi="Calibri" w:cs="Arial"/>
                <w:highlight w:val="cyan"/>
              </w:rPr>
              <w:t>White British</w:t>
            </w:r>
          </w:p>
        </w:tc>
        <w:tc>
          <w:tcPr>
            <w:tcW w:w="1754" w:type="dxa"/>
            <w:shd w:val="clear" w:color="auto" w:fill="auto"/>
          </w:tcPr>
          <w:p w14:paraId="17BE8A5C" w14:textId="22B3B9A2" w:rsidR="00812B06" w:rsidRPr="00FF691F" w:rsidRDefault="00FF576C" w:rsidP="00C251CD">
            <w:pPr>
              <w:jc w:val="center"/>
              <w:rPr>
                <w:rFonts w:ascii="Calibri" w:hAnsi="Calibri" w:cs="Arial"/>
                <w:highlight w:val="cyan"/>
              </w:rPr>
            </w:pPr>
            <w:r w:rsidRPr="00FF691F">
              <w:rPr>
                <w:rFonts w:ascii="Calibri" w:hAnsi="Calibri" w:cs="Arial"/>
                <w:highlight w:val="cyan"/>
              </w:rPr>
              <w:t>89.7</w:t>
            </w:r>
          </w:p>
        </w:tc>
      </w:tr>
      <w:tr w:rsidR="00812B06" w:rsidRPr="002E009A" w14:paraId="46D9B861" w14:textId="77777777" w:rsidTr="00C251CD">
        <w:trPr>
          <w:trHeight w:val="373"/>
        </w:trPr>
        <w:tc>
          <w:tcPr>
            <w:tcW w:w="3209" w:type="dxa"/>
            <w:shd w:val="clear" w:color="auto" w:fill="auto"/>
          </w:tcPr>
          <w:p w14:paraId="2B7B8F28" w14:textId="436F2474" w:rsidR="00812B06" w:rsidRPr="00FF691F" w:rsidRDefault="00FF691F" w:rsidP="00C251CD">
            <w:pPr>
              <w:rPr>
                <w:rFonts w:ascii="Calibri" w:hAnsi="Calibri" w:cs="Arial"/>
                <w:highlight w:val="cyan"/>
              </w:rPr>
            </w:pPr>
            <w:proofErr w:type="spellStart"/>
            <w:r w:rsidRPr="00FF691F">
              <w:rPr>
                <w:rFonts w:ascii="Calibri" w:hAnsi="Calibri" w:cs="Arial"/>
                <w:highlight w:val="cyan"/>
              </w:rPr>
              <w:t>Flippino</w:t>
            </w:r>
            <w:proofErr w:type="spellEnd"/>
          </w:p>
        </w:tc>
        <w:tc>
          <w:tcPr>
            <w:tcW w:w="1754" w:type="dxa"/>
            <w:shd w:val="clear" w:color="auto" w:fill="auto"/>
          </w:tcPr>
          <w:p w14:paraId="3E2FB258" w14:textId="4FD14633" w:rsidR="00812B06" w:rsidRPr="00FF691F" w:rsidRDefault="00FF691F" w:rsidP="00C251CD">
            <w:pPr>
              <w:jc w:val="center"/>
              <w:rPr>
                <w:rFonts w:ascii="Calibri" w:hAnsi="Calibri" w:cs="Arial"/>
                <w:highlight w:val="cyan"/>
              </w:rPr>
            </w:pPr>
            <w:r w:rsidRPr="00FF691F">
              <w:rPr>
                <w:rFonts w:ascii="Calibri" w:hAnsi="Calibri" w:cs="Arial"/>
                <w:highlight w:val="cyan"/>
              </w:rPr>
              <w:t>0.2</w:t>
            </w:r>
          </w:p>
        </w:tc>
      </w:tr>
      <w:tr w:rsidR="00FF691F" w:rsidRPr="002E009A" w14:paraId="33894517" w14:textId="77777777" w:rsidTr="00C251CD">
        <w:trPr>
          <w:trHeight w:val="373"/>
        </w:trPr>
        <w:tc>
          <w:tcPr>
            <w:tcW w:w="3209" w:type="dxa"/>
            <w:shd w:val="clear" w:color="auto" w:fill="auto"/>
          </w:tcPr>
          <w:p w14:paraId="0AC5DB6D" w14:textId="07FF6A0D" w:rsidR="00FF691F" w:rsidRPr="00FF691F" w:rsidRDefault="00FF691F" w:rsidP="00C251CD">
            <w:pPr>
              <w:rPr>
                <w:rFonts w:ascii="Calibri" w:hAnsi="Calibri" w:cs="Arial"/>
                <w:highlight w:val="cyan"/>
              </w:rPr>
            </w:pPr>
            <w:r>
              <w:rPr>
                <w:rFonts w:ascii="Calibri" w:hAnsi="Calibri" w:cs="Arial"/>
                <w:highlight w:val="cyan"/>
              </w:rPr>
              <w:t>Other mixed background</w:t>
            </w:r>
          </w:p>
        </w:tc>
        <w:tc>
          <w:tcPr>
            <w:tcW w:w="1754" w:type="dxa"/>
            <w:shd w:val="clear" w:color="auto" w:fill="auto"/>
          </w:tcPr>
          <w:p w14:paraId="637FA928" w14:textId="030CCC31" w:rsidR="00FF691F" w:rsidRPr="00FF691F" w:rsidRDefault="00FF691F" w:rsidP="00C251CD">
            <w:pPr>
              <w:jc w:val="center"/>
              <w:rPr>
                <w:rFonts w:ascii="Calibri" w:hAnsi="Calibri" w:cs="Arial"/>
                <w:highlight w:val="cyan"/>
              </w:rPr>
            </w:pPr>
            <w:r>
              <w:rPr>
                <w:rFonts w:ascii="Calibri" w:hAnsi="Calibri" w:cs="Arial"/>
                <w:highlight w:val="cyan"/>
              </w:rPr>
              <w:t>0.2</w:t>
            </w:r>
          </w:p>
        </w:tc>
      </w:tr>
      <w:tr w:rsidR="00FF691F" w:rsidRPr="002E009A" w14:paraId="406B3669" w14:textId="77777777" w:rsidTr="00C251CD">
        <w:trPr>
          <w:trHeight w:val="373"/>
        </w:trPr>
        <w:tc>
          <w:tcPr>
            <w:tcW w:w="3209" w:type="dxa"/>
            <w:shd w:val="clear" w:color="auto" w:fill="auto"/>
          </w:tcPr>
          <w:p w14:paraId="0FE9F96C" w14:textId="23F8FC04" w:rsidR="00FF691F" w:rsidRDefault="00FF691F" w:rsidP="00C251CD">
            <w:pPr>
              <w:rPr>
                <w:rFonts w:ascii="Calibri" w:hAnsi="Calibri" w:cs="Arial"/>
                <w:highlight w:val="cyan"/>
              </w:rPr>
            </w:pPr>
            <w:r>
              <w:rPr>
                <w:rFonts w:ascii="Calibri" w:hAnsi="Calibri" w:cs="Arial"/>
                <w:highlight w:val="cyan"/>
              </w:rPr>
              <w:t>Traveller of Irish Heritage</w:t>
            </w:r>
          </w:p>
        </w:tc>
        <w:tc>
          <w:tcPr>
            <w:tcW w:w="1754" w:type="dxa"/>
            <w:shd w:val="clear" w:color="auto" w:fill="auto"/>
          </w:tcPr>
          <w:p w14:paraId="1E12559D" w14:textId="0ADF6BB6" w:rsidR="00FF691F" w:rsidRDefault="00FF691F" w:rsidP="00C251CD">
            <w:pPr>
              <w:jc w:val="center"/>
              <w:rPr>
                <w:rFonts w:ascii="Calibri" w:hAnsi="Calibri" w:cs="Arial"/>
                <w:highlight w:val="cyan"/>
              </w:rPr>
            </w:pPr>
            <w:r>
              <w:rPr>
                <w:rFonts w:ascii="Calibri" w:hAnsi="Calibri" w:cs="Arial"/>
                <w:highlight w:val="cyan"/>
              </w:rPr>
              <w:t>0.2</w:t>
            </w:r>
          </w:p>
        </w:tc>
      </w:tr>
      <w:tr w:rsidR="00FF691F" w:rsidRPr="002E009A" w14:paraId="6778BDC5" w14:textId="77777777" w:rsidTr="00C251CD">
        <w:trPr>
          <w:trHeight w:val="373"/>
        </w:trPr>
        <w:tc>
          <w:tcPr>
            <w:tcW w:w="3209" w:type="dxa"/>
            <w:shd w:val="clear" w:color="auto" w:fill="auto"/>
          </w:tcPr>
          <w:p w14:paraId="686EDB3B" w14:textId="350E2DFC" w:rsidR="00FF691F" w:rsidRDefault="00FF691F" w:rsidP="00C251CD">
            <w:pPr>
              <w:rPr>
                <w:rFonts w:ascii="Calibri" w:hAnsi="Calibri" w:cs="Arial"/>
                <w:highlight w:val="cyan"/>
              </w:rPr>
            </w:pPr>
            <w:r>
              <w:rPr>
                <w:rFonts w:ascii="Calibri" w:hAnsi="Calibri" w:cs="Arial"/>
                <w:highlight w:val="cyan"/>
              </w:rPr>
              <w:lastRenderedPageBreak/>
              <w:t>Vietnamese</w:t>
            </w:r>
          </w:p>
        </w:tc>
        <w:tc>
          <w:tcPr>
            <w:tcW w:w="1754" w:type="dxa"/>
            <w:shd w:val="clear" w:color="auto" w:fill="auto"/>
          </w:tcPr>
          <w:p w14:paraId="7FDD4A4F" w14:textId="1A616CA9" w:rsidR="00FF691F" w:rsidRDefault="00FF691F" w:rsidP="00C251CD">
            <w:pPr>
              <w:jc w:val="center"/>
              <w:rPr>
                <w:rFonts w:ascii="Calibri" w:hAnsi="Calibri" w:cs="Arial"/>
                <w:highlight w:val="cyan"/>
              </w:rPr>
            </w:pPr>
            <w:r>
              <w:rPr>
                <w:rFonts w:ascii="Calibri" w:hAnsi="Calibri" w:cs="Arial"/>
                <w:highlight w:val="cyan"/>
              </w:rPr>
              <w:t>0.2</w:t>
            </w:r>
          </w:p>
        </w:tc>
      </w:tr>
      <w:tr w:rsidR="00FF691F" w:rsidRPr="002E009A" w14:paraId="262A74B2" w14:textId="77777777" w:rsidTr="00C251CD">
        <w:trPr>
          <w:trHeight w:val="373"/>
        </w:trPr>
        <w:tc>
          <w:tcPr>
            <w:tcW w:w="3209" w:type="dxa"/>
            <w:shd w:val="clear" w:color="auto" w:fill="auto"/>
          </w:tcPr>
          <w:p w14:paraId="36C095F4" w14:textId="0C11B402" w:rsidR="00FF691F" w:rsidRDefault="00FF691F" w:rsidP="00C251CD">
            <w:pPr>
              <w:rPr>
                <w:rFonts w:ascii="Calibri" w:hAnsi="Calibri" w:cs="Arial"/>
                <w:highlight w:val="cyan"/>
              </w:rPr>
            </w:pPr>
            <w:r>
              <w:rPr>
                <w:rFonts w:ascii="Calibri" w:hAnsi="Calibri" w:cs="Arial"/>
                <w:highlight w:val="cyan"/>
              </w:rPr>
              <w:t>White Irish</w:t>
            </w:r>
          </w:p>
        </w:tc>
        <w:tc>
          <w:tcPr>
            <w:tcW w:w="1754" w:type="dxa"/>
            <w:shd w:val="clear" w:color="auto" w:fill="auto"/>
          </w:tcPr>
          <w:p w14:paraId="15457F1F" w14:textId="09324C4B" w:rsidR="00FF691F" w:rsidRDefault="00FF691F" w:rsidP="00C251CD">
            <w:pPr>
              <w:jc w:val="center"/>
              <w:rPr>
                <w:rFonts w:ascii="Calibri" w:hAnsi="Calibri" w:cs="Arial"/>
                <w:highlight w:val="cyan"/>
              </w:rPr>
            </w:pPr>
            <w:r>
              <w:rPr>
                <w:rFonts w:ascii="Calibri" w:hAnsi="Calibri" w:cs="Arial"/>
                <w:highlight w:val="cyan"/>
              </w:rPr>
              <w:t>0.2</w:t>
            </w:r>
          </w:p>
        </w:tc>
      </w:tr>
    </w:tbl>
    <w:p w14:paraId="298335FC" w14:textId="77777777" w:rsidR="00812B06" w:rsidRPr="002E009A" w:rsidRDefault="00812B06" w:rsidP="00812B06">
      <w:pPr>
        <w:rPr>
          <w:rFonts w:ascii="Calibri" w:hAnsi="Calibri" w:cs="Arial"/>
        </w:rPr>
      </w:pPr>
    </w:p>
    <w:p w14:paraId="29BAC8BC" w14:textId="77777777" w:rsidR="00812B06" w:rsidRPr="002E009A" w:rsidRDefault="00812B06" w:rsidP="00812B06">
      <w:pPr>
        <w:rPr>
          <w:rFonts w:ascii="Calibri" w:hAnsi="Calibri" w:cs="Arial"/>
          <w:b/>
        </w:rPr>
      </w:pPr>
    </w:p>
    <w:p w14:paraId="7DB39302" w14:textId="77777777" w:rsidR="00812B06" w:rsidRPr="002E009A" w:rsidRDefault="00812B06" w:rsidP="00812B06">
      <w:pPr>
        <w:rPr>
          <w:rFonts w:ascii="Calibri" w:hAnsi="Calibri" w:cs="Arial"/>
          <w:b/>
        </w:rPr>
      </w:pPr>
      <w:r w:rsidRPr="002E009A">
        <w:rPr>
          <w:rFonts w:ascii="Calibri" w:hAnsi="Calibri" w:cs="Arial"/>
          <w:b/>
        </w:rPr>
        <w:t xml:space="preserve">Information on Other Groups of Pupils </w:t>
      </w:r>
    </w:p>
    <w:p w14:paraId="6D1BB533" w14:textId="77777777" w:rsidR="00812B06" w:rsidRPr="002E009A" w:rsidRDefault="00812B06" w:rsidP="00812B06">
      <w:pPr>
        <w:rPr>
          <w:rFonts w:ascii="Calibri" w:hAnsi="Calibri" w:cs="Arial"/>
        </w:rPr>
      </w:pPr>
      <w:r w:rsidRPr="002E009A">
        <w:rPr>
          <w:rFonts w:ascii="Calibri" w:hAnsi="Calibri" w:cs="Arial"/>
        </w:rPr>
        <w:t xml:space="preserve">We aim for all our pupils to make progress, including those whose needs, dispositions, aptitudes or circumstances require additional support. </w:t>
      </w:r>
    </w:p>
    <w:p w14:paraId="5B0360EF" w14:textId="77777777" w:rsidR="00812B06" w:rsidRPr="002E009A" w:rsidRDefault="00812B06" w:rsidP="00812B06">
      <w:pPr>
        <w:rPr>
          <w:rFonts w:ascii="Calibri" w:hAnsi="Calibri" w:cs="Arial"/>
        </w:rPr>
      </w:pPr>
      <w:r w:rsidRPr="002E009A">
        <w:rPr>
          <w:rFonts w:ascii="Calibri" w:hAnsi="Calibri" w:cs="Arial"/>
        </w:rPr>
        <w:t xml:space="preserve">In addition to pupils with protected characteristics, we wish to provide further information on the following groups of pupils: </w:t>
      </w:r>
    </w:p>
    <w:p w14:paraId="2BAA90F5" w14:textId="77777777" w:rsidR="00812B06" w:rsidRPr="002E009A" w:rsidRDefault="00812B06" w:rsidP="00812B06">
      <w:pPr>
        <w:rPr>
          <w:rFonts w:ascii="Calibri" w:hAnsi="Calibri" w:cs="Arial"/>
        </w:rPr>
      </w:pPr>
    </w:p>
    <w:p w14:paraId="4987E291" w14:textId="77777777" w:rsidR="00812B06" w:rsidRPr="002E009A" w:rsidRDefault="00812B06" w:rsidP="00812B06">
      <w:pPr>
        <w:rPr>
          <w:rFonts w:ascii="Calibri" w:hAnsi="Calibri" w:cs="Arial"/>
          <w:b/>
        </w:rPr>
      </w:pPr>
      <w:r w:rsidRPr="002E009A">
        <w:rPr>
          <w:rFonts w:ascii="Calibri" w:hAnsi="Calibri" w:cs="Arial"/>
          <w:b/>
        </w:rPr>
        <w:t xml:space="preserve">Pupils from lower income households </w:t>
      </w:r>
    </w:p>
    <w:tbl>
      <w:tblPr>
        <w:tblW w:w="5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8"/>
        <w:gridCol w:w="1319"/>
      </w:tblGrid>
      <w:tr w:rsidR="00FF691F" w:rsidRPr="002E009A" w14:paraId="332D2088" w14:textId="77777777" w:rsidTr="00FF691F">
        <w:trPr>
          <w:trHeight w:val="564"/>
        </w:trPr>
        <w:tc>
          <w:tcPr>
            <w:tcW w:w="4228" w:type="dxa"/>
            <w:shd w:val="clear" w:color="auto" w:fill="auto"/>
          </w:tcPr>
          <w:p w14:paraId="7D0BAD2A" w14:textId="77777777" w:rsidR="00FF691F" w:rsidRPr="002E009A" w:rsidRDefault="00FF691F" w:rsidP="00C251CD">
            <w:pPr>
              <w:rPr>
                <w:rFonts w:ascii="Calibri" w:hAnsi="Calibri" w:cs="Arial"/>
              </w:rPr>
            </w:pPr>
          </w:p>
        </w:tc>
        <w:tc>
          <w:tcPr>
            <w:tcW w:w="1319" w:type="dxa"/>
            <w:shd w:val="clear" w:color="auto" w:fill="auto"/>
          </w:tcPr>
          <w:p w14:paraId="2B60947C" w14:textId="77777777" w:rsidR="00FF691F" w:rsidRPr="002E009A" w:rsidRDefault="00FF691F" w:rsidP="00C251CD">
            <w:pPr>
              <w:jc w:val="center"/>
              <w:rPr>
                <w:rFonts w:ascii="Calibri" w:hAnsi="Calibri" w:cs="Arial"/>
              </w:rPr>
            </w:pPr>
            <w:r w:rsidRPr="002E009A">
              <w:rPr>
                <w:rFonts w:ascii="Calibri" w:hAnsi="Calibri" w:cs="Arial"/>
              </w:rPr>
              <w:t>Percentage</w:t>
            </w:r>
          </w:p>
        </w:tc>
      </w:tr>
      <w:tr w:rsidR="00FF691F" w:rsidRPr="00DB2FA0" w14:paraId="55A6119E" w14:textId="77777777" w:rsidTr="00FF691F">
        <w:trPr>
          <w:trHeight w:val="540"/>
        </w:trPr>
        <w:tc>
          <w:tcPr>
            <w:tcW w:w="4228" w:type="dxa"/>
            <w:shd w:val="clear" w:color="auto" w:fill="auto"/>
          </w:tcPr>
          <w:p w14:paraId="6545BFD2" w14:textId="77777777" w:rsidR="00FF691F" w:rsidRPr="00FF691F" w:rsidRDefault="00FF691F" w:rsidP="00C251CD">
            <w:pPr>
              <w:rPr>
                <w:rFonts w:ascii="Calibri" w:hAnsi="Calibri" w:cs="Arial"/>
                <w:highlight w:val="cyan"/>
              </w:rPr>
            </w:pPr>
            <w:r w:rsidRPr="00FF691F">
              <w:rPr>
                <w:rFonts w:ascii="Calibri" w:hAnsi="Calibri" w:cs="Arial"/>
                <w:highlight w:val="cyan"/>
              </w:rPr>
              <w:t>Number of pupils currently eligible for free school meals</w:t>
            </w:r>
          </w:p>
        </w:tc>
        <w:tc>
          <w:tcPr>
            <w:tcW w:w="1319" w:type="dxa"/>
            <w:shd w:val="clear" w:color="auto" w:fill="auto"/>
          </w:tcPr>
          <w:p w14:paraId="12E0D05C" w14:textId="237E7711" w:rsidR="00FF691F" w:rsidRPr="00FF691F" w:rsidRDefault="00FF691F" w:rsidP="00C251CD">
            <w:pPr>
              <w:jc w:val="center"/>
              <w:rPr>
                <w:rFonts w:ascii="Calibri" w:hAnsi="Calibri" w:cs="Arial"/>
                <w:highlight w:val="cyan"/>
              </w:rPr>
            </w:pPr>
            <w:r w:rsidRPr="00FF691F">
              <w:rPr>
                <w:rFonts w:ascii="Calibri" w:hAnsi="Calibri" w:cs="Arial"/>
                <w:highlight w:val="cyan"/>
              </w:rPr>
              <w:t>8.1%</w:t>
            </w:r>
          </w:p>
        </w:tc>
      </w:tr>
    </w:tbl>
    <w:p w14:paraId="5EFEBD14" w14:textId="77777777" w:rsidR="00812B06" w:rsidRPr="00DB2FA0" w:rsidRDefault="00812B06" w:rsidP="00812B06">
      <w:pPr>
        <w:rPr>
          <w:rFonts w:ascii="Calibri" w:hAnsi="Calibri" w:cs="Arial"/>
        </w:rPr>
      </w:pPr>
    </w:p>
    <w:p w14:paraId="6DA88A92" w14:textId="77777777" w:rsidR="00812B06" w:rsidRPr="00DB2FA0" w:rsidRDefault="00812B06" w:rsidP="00812B06">
      <w:pPr>
        <w:rPr>
          <w:rFonts w:ascii="Calibri" w:hAnsi="Calibri" w:cs="Arial"/>
          <w:b/>
        </w:rPr>
      </w:pPr>
      <w:r w:rsidRPr="00DB2FA0">
        <w:rPr>
          <w:rFonts w:ascii="Calibri" w:hAnsi="Calibri" w:cs="Arial"/>
          <w:b/>
        </w:rPr>
        <w:t xml:space="preserve">Pupils with Special Educational Needs or Disability (SEND)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5"/>
        <w:gridCol w:w="2130"/>
        <w:gridCol w:w="2126"/>
      </w:tblGrid>
      <w:tr w:rsidR="00812B06" w:rsidRPr="00DB2FA0" w14:paraId="2767BE33" w14:textId="77777777" w:rsidTr="00C251CD">
        <w:trPr>
          <w:trHeight w:val="588"/>
        </w:trPr>
        <w:tc>
          <w:tcPr>
            <w:tcW w:w="3365" w:type="dxa"/>
            <w:shd w:val="clear" w:color="auto" w:fill="auto"/>
          </w:tcPr>
          <w:p w14:paraId="75D8E8DD" w14:textId="77777777" w:rsidR="00812B06" w:rsidRPr="00DB2FA0" w:rsidRDefault="00812B06" w:rsidP="00C251CD">
            <w:pPr>
              <w:rPr>
                <w:rFonts w:ascii="Calibri" w:hAnsi="Calibri" w:cs="Arial"/>
              </w:rPr>
            </w:pPr>
            <w:r w:rsidRPr="00DB2FA0">
              <w:rPr>
                <w:rFonts w:ascii="Calibri" w:hAnsi="Calibri" w:cs="Arial"/>
              </w:rPr>
              <w:t>These figures include EYFS</w:t>
            </w:r>
          </w:p>
        </w:tc>
        <w:tc>
          <w:tcPr>
            <w:tcW w:w="2130" w:type="dxa"/>
            <w:shd w:val="clear" w:color="auto" w:fill="auto"/>
          </w:tcPr>
          <w:p w14:paraId="1D6A60CC" w14:textId="77777777" w:rsidR="00812B06" w:rsidRPr="00DB2FA0" w:rsidRDefault="00812B06" w:rsidP="00C251CD">
            <w:pPr>
              <w:jc w:val="center"/>
              <w:rPr>
                <w:rFonts w:ascii="Calibri" w:hAnsi="Calibri" w:cs="Arial"/>
              </w:rPr>
            </w:pPr>
            <w:r w:rsidRPr="00DB2FA0">
              <w:rPr>
                <w:rFonts w:ascii="Calibri" w:hAnsi="Calibri" w:cs="Arial"/>
              </w:rPr>
              <w:t>Number of pupils</w:t>
            </w:r>
          </w:p>
        </w:tc>
        <w:tc>
          <w:tcPr>
            <w:tcW w:w="2126" w:type="dxa"/>
            <w:shd w:val="clear" w:color="auto" w:fill="auto"/>
          </w:tcPr>
          <w:p w14:paraId="151024FD" w14:textId="77777777" w:rsidR="00812B06" w:rsidRPr="00DB2FA0" w:rsidRDefault="00812B06" w:rsidP="00C251CD">
            <w:pPr>
              <w:jc w:val="center"/>
              <w:rPr>
                <w:rFonts w:ascii="Calibri" w:hAnsi="Calibri" w:cs="Arial"/>
              </w:rPr>
            </w:pPr>
            <w:r w:rsidRPr="00DB2FA0">
              <w:rPr>
                <w:rFonts w:ascii="Calibri" w:hAnsi="Calibri" w:cs="Arial"/>
              </w:rPr>
              <w:t>Percentage (%) of the school population</w:t>
            </w:r>
          </w:p>
        </w:tc>
      </w:tr>
      <w:tr w:rsidR="00812B06" w:rsidRPr="00DB2FA0" w14:paraId="17AAD1A0" w14:textId="77777777" w:rsidTr="00C251CD">
        <w:trPr>
          <w:trHeight w:val="295"/>
        </w:trPr>
        <w:tc>
          <w:tcPr>
            <w:tcW w:w="3365" w:type="dxa"/>
            <w:shd w:val="clear" w:color="auto" w:fill="auto"/>
          </w:tcPr>
          <w:p w14:paraId="51F87E85" w14:textId="77777777" w:rsidR="00812B06" w:rsidRPr="00DB2FA0" w:rsidRDefault="00812B06" w:rsidP="00C251CD">
            <w:pPr>
              <w:rPr>
                <w:rFonts w:ascii="Calibri" w:hAnsi="Calibri" w:cs="Arial"/>
              </w:rPr>
            </w:pPr>
            <w:r w:rsidRPr="00DB2FA0">
              <w:rPr>
                <w:rFonts w:ascii="Calibri" w:hAnsi="Calibri" w:cs="Arial"/>
              </w:rPr>
              <w:t>SEND Support</w:t>
            </w:r>
          </w:p>
        </w:tc>
        <w:tc>
          <w:tcPr>
            <w:tcW w:w="2130" w:type="dxa"/>
            <w:shd w:val="clear" w:color="auto" w:fill="auto"/>
          </w:tcPr>
          <w:p w14:paraId="451AA5E8" w14:textId="3D4C0F7F" w:rsidR="00812B06" w:rsidRPr="00FF691F" w:rsidRDefault="00FF691F" w:rsidP="00C251CD">
            <w:pPr>
              <w:jc w:val="center"/>
              <w:rPr>
                <w:rFonts w:ascii="Calibri" w:hAnsi="Calibri" w:cs="Arial"/>
                <w:highlight w:val="cyan"/>
              </w:rPr>
            </w:pPr>
            <w:r w:rsidRPr="00FF691F">
              <w:rPr>
                <w:rFonts w:ascii="Calibri" w:hAnsi="Calibri" w:cs="Arial"/>
                <w:highlight w:val="cyan"/>
              </w:rPr>
              <w:t>56</w:t>
            </w:r>
          </w:p>
        </w:tc>
        <w:tc>
          <w:tcPr>
            <w:tcW w:w="2126" w:type="dxa"/>
            <w:shd w:val="clear" w:color="auto" w:fill="auto"/>
          </w:tcPr>
          <w:p w14:paraId="2A5B9D35" w14:textId="28221E1F" w:rsidR="00812B06" w:rsidRPr="00FF691F" w:rsidRDefault="00FF691F" w:rsidP="00C251CD">
            <w:pPr>
              <w:jc w:val="center"/>
              <w:rPr>
                <w:rFonts w:ascii="Calibri" w:hAnsi="Calibri" w:cs="Arial"/>
                <w:highlight w:val="cyan"/>
              </w:rPr>
            </w:pPr>
            <w:r w:rsidRPr="00FF691F">
              <w:rPr>
                <w:rFonts w:ascii="Calibri" w:hAnsi="Calibri" w:cs="Arial"/>
                <w:highlight w:val="cyan"/>
              </w:rPr>
              <w:t>13.8</w:t>
            </w:r>
          </w:p>
        </w:tc>
      </w:tr>
      <w:tr w:rsidR="00812B06" w:rsidRPr="002E009A" w14:paraId="22655B1E" w14:textId="77777777" w:rsidTr="00C251CD">
        <w:trPr>
          <w:trHeight w:val="295"/>
        </w:trPr>
        <w:tc>
          <w:tcPr>
            <w:tcW w:w="3365" w:type="dxa"/>
            <w:shd w:val="clear" w:color="auto" w:fill="auto"/>
          </w:tcPr>
          <w:p w14:paraId="0F3892A9" w14:textId="77777777" w:rsidR="00812B06" w:rsidRPr="00DB2FA0" w:rsidRDefault="00812B06" w:rsidP="00C251CD">
            <w:pPr>
              <w:rPr>
                <w:rFonts w:ascii="Calibri" w:hAnsi="Calibri" w:cs="Arial"/>
              </w:rPr>
            </w:pPr>
            <w:r w:rsidRPr="00DB2FA0">
              <w:rPr>
                <w:rFonts w:ascii="Calibri" w:hAnsi="Calibri" w:cs="Arial"/>
              </w:rPr>
              <w:lastRenderedPageBreak/>
              <w:t>EHCP</w:t>
            </w:r>
          </w:p>
        </w:tc>
        <w:tc>
          <w:tcPr>
            <w:tcW w:w="2130" w:type="dxa"/>
            <w:shd w:val="clear" w:color="auto" w:fill="auto"/>
          </w:tcPr>
          <w:p w14:paraId="3BD59CD0" w14:textId="77777777" w:rsidR="00812B06" w:rsidRPr="00FF691F" w:rsidRDefault="00FF691F" w:rsidP="00C251CD">
            <w:pPr>
              <w:jc w:val="center"/>
              <w:rPr>
                <w:rFonts w:ascii="Calibri" w:hAnsi="Calibri" w:cs="Arial"/>
                <w:highlight w:val="cyan"/>
              </w:rPr>
            </w:pPr>
            <w:r w:rsidRPr="00FF691F">
              <w:rPr>
                <w:rFonts w:ascii="Calibri" w:hAnsi="Calibri" w:cs="Arial"/>
                <w:highlight w:val="cyan"/>
              </w:rPr>
              <w:t>14</w:t>
            </w:r>
          </w:p>
          <w:p w14:paraId="085F2554" w14:textId="63163FFE" w:rsidR="00FF691F" w:rsidRPr="00FF691F" w:rsidRDefault="00FF691F" w:rsidP="00C251CD">
            <w:pPr>
              <w:jc w:val="center"/>
              <w:rPr>
                <w:rFonts w:ascii="Calibri" w:hAnsi="Calibri" w:cs="Arial"/>
                <w:highlight w:val="cyan"/>
              </w:rPr>
            </w:pPr>
            <w:r w:rsidRPr="00FF691F">
              <w:rPr>
                <w:rFonts w:ascii="Calibri" w:hAnsi="Calibri" w:cs="Arial"/>
                <w:highlight w:val="cyan"/>
              </w:rPr>
              <w:t>(+5 IPRA)</w:t>
            </w:r>
          </w:p>
        </w:tc>
        <w:tc>
          <w:tcPr>
            <w:tcW w:w="2126" w:type="dxa"/>
            <w:shd w:val="clear" w:color="auto" w:fill="auto"/>
          </w:tcPr>
          <w:p w14:paraId="4527C961" w14:textId="419FCE62" w:rsidR="00812B06" w:rsidRPr="00FF691F" w:rsidRDefault="00FF691F" w:rsidP="00C251CD">
            <w:pPr>
              <w:tabs>
                <w:tab w:val="left" w:pos="316"/>
              </w:tabs>
              <w:jc w:val="center"/>
              <w:rPr>
                <w:rFonts w:ascii="Calibri" w:hAnsi="Calibri" w:cs="Arial"/>
                <w:highlight w:val="cyan"/>
              </w:rPr>
            </w:pPr>
            <w:r w:rsidRPr="00FF691F">
              <w:rPr>
                <w:rFonts w:ascii="Calibri" w:hAnsi="Calibri" w:cs="Arial"/>
                <w:highlight w:val="cyan"/>
              </w:rPr>
              <w:t>3.4</w:t>
            </w:r>
          </w:p>
        </w:tc>
      </w:tr>
    </w:tbl>
    <w:p w14:paraId="25654F50" w14:textId="67A1D221" w:rsidR="00812B06" w:rsidRDefault="00812B06" w:rsidP="00812B06">
      <w:pPr>
        <w:rPr>
          <w:rFonts w:ascii="Calibri" w:hAnsi="Calibri" w:cs="Arial"/>
        </w:rPr>
      </w:pPr>
    </w:p>
    <w:p w14:paraId="46073A8B" w14:textId="1E5DB852" w:rsidR="00FF691F" w:rsidRDefault="00FF691F" w:rsidP="00812B06">
      <w:pPr>
        <w:rPr>
          <w:rFonts w:ascii="Calibri" w:hAnsi="Calibri" w:cs="Arial"/>
        </w:rPr>
      </w:pPr>
    </w:p>
    <w:p w14:paraId="3AA0797E" w14:textId="211F1581" w:rsidR="00812B06" w:rsidRPr="002E009A" w:rsidRDefault="00FF691F" w:rsidP="00812B06">
      <w:pPr>
        <w:rPr>
          <w:rFonts w:ascii="Calibri" w:hAnsi="Calibri" w:cs="Arial"/>
          <w:b/>
        </w:rPr>
      </w:pPr>
      <w:r>
        <w:rPr>
          <w:rFonts w:ascii="Calibri" w:hAnsi="Calibri" w:cs="Arial"/>
          <w:b/>
        </w:rPr>
        <w:t>P</w:t>
      </w:r>
      <w:r w:rsidR="00812B06" w:rsidRPr="002E009A">
        <w:rPr>
          <w:rFonts w:ascii="Calibri" w:hAnsi="Calibri" w:cs="Arial"/>
          <w:b/>
        </w:rPr>
        <w:t xml:space="preserve">upils with English as an additional language (EAL) </w:t>
      </w:r>
    </w:p>
    <w:p w14:paraId="3961B0EA" w14:textId="40FC1583" w:rsidR="00812B06" w:rsidRDefault="00FF691F" w:rsidP="00812B06">
      <w:pPr>
        <w:ind w:left="828"/>
        <w:rPr>
          <w:rFonts w:ascii="Calibri" w:hAnsi="Calibri" w:cs="Arial"/>
        </w:rPr>
      </w:pPr>
      <w:r w:rsidRPr="00027F1B">
        <w:rPr>
          <w:rFonts w:ascii="Calibri" w:hAnsi="Calibri" w:cs="Arial"/>
          <w:highlight w:val="cyan"/>
        </w:rPr>
        <w:t xml:space="preserve">1% </w:t>
      </w:r>
      <w:r w:rsidR="00812B06" w:rsidRPr="00027F1B">
        <w:rPr>
          <w:rFonts w:ascii="Calibri" w:hAnsi="Calibri" w:cs="Arial"/>
          <w:highlight w:val="cyan"/>
        </w:rPr>
        <w:t>of pupils</w:t>
      </w:r>
      <w:r w:rsidR="00812B06" w:rsidRPr="002E009A">
        <w:rPr>
          <w:rFonts w:ascii="Calibri" w:hAnsi="Calibri" w:cs="Arial"/>
        </w:rPr>
        <w:t xml:space="preserve"> at Heathlands have English as an additional language</w:t>
      </w:r>
      <w:r w:rsidR="00812B06">
        <w:rPr>
          <w:rFonts w:ascii="Calibri" w:hAnsi="Calibri" w:cs="Arial"/>
        </w:rPr>
        <w:t>.</w:t>
      </w:r>
    </w:p>
    <w:p w14:paraId="73CCC830" w14:textId="77777777" w:rsidR="00812B06" w:rsidRPr="002E009A" w:rsidRDefault="00812B06" w:rsidP="00812B06">
      <w:pPr>
        <w:rPr>
          <w:rFonts w:ascii="Calibri" w:hAnsi="Calibri" w:cs="Arial"/>
        </w:rPr>
      </w:pPr>
    </w:p>
    <w:p w14:paraId="1228C8B6" w14:textId="77777777" w:rsidR="00812B06" w:rsidRPr="002E009A" w:rsidRDefault="00812B06" w:rsidP="00812B06">
      <w:pPr>
        <w:rPr>
          <w:rFonts w:ascii="Calibri" w:hAnsi="Calibri" w:cs="Arial"/>
          <w:b/>
        </w:rPr>
      </w:pPr>
      <w:r w:rsidRPr="002E009A">
        <w:rPr>
          <w:rFonts w:ascii="Calibri" w:hAnsi="Calibri" w:cs="Arial"/>
          <w:b/>
        </w:rPr>
        <w:t xml:space="preserve">Young Carers </w:t>
      </w:r>
    </w:p>
    <w:p w14:paraId="41A8978E" w14:textId="58F736C1" w:rsidR="00812B06" w:rsidRPr="002E009A" w:rsidRDefault="00812B06" w:rsidP="00812B06">
      <w:pPr>
        <w:rPr>
          <w:rFonts w:ascii="Calibri" w:hAnsi="Calibri" w:cs="Arial"/>
        </w:rPr>
      </w:pPr>
      <w:r w:rsidRPr="002E009A">
        <w:rPr>
          <w:rFonts w:ascii="Calibri" w:hAnsi="Calibri" w:cs="Arial"/>
        </w:rPr>
        <w:t>We are aware that some children may be young carers and are alert as to the signs that this may be the case.</w:t>
      </w:r>
      <w:r>
        <w:rPr>
          <w:rFonts w:ascii="Calibri" w:hAnsi="Calibri" w:cs="Arial"/>
        </w:rPr>
        <w:t xml:space="preserve"> We </w:t>
      </w:r>
      <w:r w:rsidRPr="00FF576C">
        <w:rPr>
          <w:rFonts w:ascii="Calibri" w:hAnsi="Calibri" w:cs="Arial"/>
          <w:highlight w:val="cyan"/>
        </w:rPr>
        <w:t xml:space="preserve">currently have </w:t>
      </w:r>
      <w:r w:rsidR="00FF576C" w:rsidRPr="00FF576C">
        <w:rPr>
          <w:rFonts w:ascii="Calibri" w:hAnsi="Calibri" w:cs="Arial"/>
          <w:highlight w:val="cyan"/>
        </w:rPr>
        <w:t>0</w:t>
      </w:r>
      <w:r w:rsidR="00FF576C">
        <w:rPr>
          <w:rFonts w:ascii="Calibri" w:hAnsi="Calibri" w:cs="Arial"/>
          <w:highlight w:val="cyan"/>
        </w:rPr>
        <w:t>.</w:t>
      </w:r>
      <w:r w:rsidR="00FF576C" w:rsidRPr="00FF576C">
        <w:rPr>
          <w:rFonts w:ascii="Calibri" w:hAnsi="Calibri" w:cs="Arial"/>
          <w:highlight w:val="cyan"/>
        </w:rPr>
        <w:t>8</w:t>
      </w:r>
      <w:r w:rsidRPr="00FF576C">
        <w:rPr>
          <w:rFonts w:ascii="Calibri" w:hAnsi="Calibri" w:cs="Arial"/>
          <w:highlight w:val="cyan"/>
        </w:rPr>
        <w:t>% (</w:t>
      </w:r>
      <w:r w:rsidR="00FF576C" w:rsidRPr="00FF576C">
        <w:rPr>
          <w:rFonts w:ascii="Calibri" w:hAnsi="Calibri" w:cs="Arial"/>
          <w:highlight w:val="cyan"/>
        </w:rPr>
        <w:t xml:space="preserve">4 </w:t>
      </w:r>
      <w:r w:rsidRPr="00FF576C">
        <w:rPr>
          <w:rFonts w:ascii="Calibri" w:hAnsi="Calibri" w:cs="Arial"/>
          <w:highlight w:val="cyan"/>
        </w:rPr>
        <w:t>children) children identified</w:t>
      </w:r>
      <w:r>
        <w:rPr>
          <w:rFonts w:ascii="Calibri" w:hAnsi="Calibri" w:cs="Arial"/>
        </w:rPr>
        <w:t xml:space="preserve"> as Young Carers. </w:t>
      </w:r>
    </w:p>
    <w:p w14:paraId="7BCAE738" w14:textId="77777777" w:rsidR="00812B06" w:rsidRPr="002E009A" w:rsidRDefault="00812B06" w:rsidP="00812B06">
      <w:pPr>
        <w:rPr>
          <w:rFonts w:ascii="Calibri" w:hAnsi="Calibri" w:cs="Arial"/>
        </w:rPr>
      </w:pPr>
    </w:p>
    <w:p w14:paraId="321537DF" w14:textId="77777777" w:rsidR="00812B06" w:rsidRPr="002E009A" w:rsidRDefault="00812B06" w:rsidP="00812B06">
      <w:pPr>
        <w:rPr>
          <w:rFonts w:ascii="Calibri" w:hAnsi="Calibri" w:cs="Arial"/>
        </w:rPr>
      </w:pPr>
      <w:r w:rsidRPr="002E009A">
        <w:rPr>
          <w:rFonts w:ascii="Calibri" w:hAnsi="Calibri" w:cs="Arial"/>
        </w:rPr>
        <w:t>Other vulnerable groups:</w:t>
      </w:r>
    </w:p>
    <w:p w14:paraId="730D2878" w14:textId="1EFC769D" w:rsidR="00812B06" w:rsidRDefault="00812B06" w:rsidP="00812B06">
      <w:pPr>
        <w:pStyle w:val="ListParagraph"/>
        <w:numPr>
          <w:ilvl w:val="0"/>
          <w:numId w:val="11"/>
        </w:numPr>
        <w:spacing w:after="200" w:line="276" w:lineRule="auto"/>
        <w:rPr>
          <w:rFonts w:ascii="Calibri" w:hAnsi="Calibri" w:cs="Arial"/>
        </w:rPr>
      </w:pPr>
      <w:r w:rsidRPr="002E009A">
        <w:rPr>
          <w:rFonts w:ascii="Calibri" w:hAnsi="Calibri" w:cs="Arial"/>
        </w:rPr>
        <w:t xml:space="preserve">There are a number of children who are on our Disadvantaged children register; </w:t>
      </w:r>
    </w:p>
    <w:p w14:paraId="565F191C" w14:textId="59798A55" w:rsidR="00FF576C" w:rsidRPr="00FF576C" w:rsidRDefault="00FF576C" w:rsidP="00812B06">
      <w:pPr>
        <w:pStyle w:val="ListParagraph"/>
        <w:numPr>
          <w:ilvl w:val="0"/>
          <w:numId w:val="11"/>
        </w:numPr>
        <w:spacing w:after="200" w:line="276" w:lineRule="auto"/>
        <w:rPr>
          <w:rFonts w:ascii="Calibri" w:hAnsi="Calibri" w:cs="Arial"/>
          <w:highlight w:val="cyan"/>
        </w:rPr>
      </w:pPr>
      <w:r w:rsidRPr="00FF576C">
        <w:rPr>
          <w:rFonts w:ascii="Calibri" w:hAnsi="Calibri" w:cs="Arial"/>
          <w:highlight w:val="cyan"/>
        </w:rPr>
        <w:t>We hold a Wellbeing register which is reviewed half termly</w:t>
      </w:r>
    </w:p>
    <w:p w14:paraId="5AD68837" w14:textId="77777777" w:rsidR="00812B06" w:rsidRPr="002E009A" w:rsidRDefault="00812B06" w:rsidP="00812B06">
      <w:pPr>
        <w:pStyle w:val="ListParagraph"/>
        <w:numPr>
          <w:ilvl w:val="0"/>
          <w:numId w:val="11"/>
        </w:numPr>
        <w:spacing w:after="200" w:line="276" w:lineRule="auto"/>
        <w:rPr>
          <w:rFonts w:ascii="Calibri" w:hAnsi="Calibri" w:cs="Arial"/>
        </w:rPr>
      </w:pPr>
      <w:r w:rsidRPr="002E009A">
        <w:rPr>
          <w:rFonts w:ascii="Calibri" w:hAnsi="Calibri" w:cs="Arial"/>
        </w:rPr>
        <w:t xml:space="preserve">We provide therapy and counselling for children with emotional difficulties; </w:t>
      </w:r>
    </w:p>
    <w:p w14:paraId="7334934C" w14:textId="77777777" w:rsidR="00812B06" w:rsidRPr="002E009A" w:rsidRDefault="00812B06" w:rsidP="00812B06">
      <w:pPr>
        <w:pStyle w:val="ListParagraph"/>
        <w:numPr>
          <w:ilvl w:val="0"/>
          <w:numId w:val="11"/>
        </w:numPr>
        <w:spacing w:after="200" w:line="276" w:lineRule="auto"/>
        <w:rPr>
          <w:rFonts w:ascii="Calibri" w:hAnsi="Calibri" w:cs="Arial"/>
        </w:rPr>
      </w:pPr>
      <w:r w:rsidRPr="002E009A">
        <w:rPr>
          <w:rFonts w:ascii="Calibri" w:hAnsi="Calibri" w:cs="Arial"/>
        </w:rPr>
        <w:t>We also provide support for families in a variety of ways</w:t>
      </w:r>
    </w:p>
    <w:p w14:paraId="4303CB56" w14:textId="77777777" w:rsidR="00812B06" w:rsidRPr="0025720F" w:rsidRDefault="00812B06" w:rsidP="00812B06">
      <w:pPr>
        <w:rPr>
          <w:rFonts w:ascii="Calibri" w:hAnsi="Calibri" w:cs="Calibri"/>
        </w:rPr>
      </w:pPr>
      <w:r w:rsidRPr="0025720F">
        <w:rPr>
          <w:rFonts w:ascii="Calibri" w:hAnsi="Calibri" w:cs="Calibri"/>
          <w:b/>
          <w:bCs/>
        </w:rPr>
        <w:t>Monitoring arrangements</w:t>
      </w:r>
      <w:r w:rsidRPr="0025720F">
        <w:rPr>
          <w:rFonts w:ascii="Calibri" w:hAnsi="Calibri" w:cs="Calibri"/>
        </w:rPr>
        <w:t xml:space="preserve"> </w:t>
      </w:r>
    </w:p>
    <w:p w14:paraId="039C7E7C" w14:textId="77777777" w:rsidR="00812B06" w:rsidRPr="00AE6234" w:rsidRDefault="00812B06" w:rsidP="00812B06">
      <w:pPr>
        <w:rPr>
          <w:rFonts w:ascii="Calibri" w:hAnsi="Calibri" w:cs="Calibri"/>
        </w:rPr>
      </w:pPr>
      <w:r w:rsidRPr="00AE6234">
        <w:rPr>
          <w:rFonts w:ascii="Calibri" w:hAnsi="Calibri" w:cs="Calibri"/>
        </w:rPr>
        <w:t>The Full Governing Body will update the equality information every two years.</w:t>
      </w:r>
    </w:p>
    <w:p w14:paraId="44A25C1E" w14:textId="77777777" w:rsidR="00FF576C" w:rsidRPr="00AE6234" w:rsidRDefault="00FF576C" w:rsidP="00812B06">
      <w:pPr>
        <w:rPr>
          <w:rFonts w:ascii="Calibri" w:hAnsi="Calibri" w:cs="Calibri"/>
        </w:rPr>
      </w:pPr>
    </w:p>
    <w:p w14:paraId="78C5B6DC" w14:textId="77777777" w:rsidR="00812B06" w:rsidRPr="00AE6234" w:rsidRDefault="00812B06" w:rsidP="00812B06">
      <w:pPr>
        <w:rPr>
          <w:rFonts w:ascii="Calibri" w:hAnsi="Calibri" w:cs="Calibri"/>
          <w:b/>
        </w:rPr>
      </w:pPr>
      <w:r w:rsidRPr="00AE6234">
        <w:rPr>
          <w:rFonts w:ascii="Calibri" w:hAnsi="Calibri" w:cs="Calibri"/>
          <w:b/>
        </w:rPr>
        <w:lastRenderedPageBreak/>
        <w:t xml:space="preserve">Links with other policies </w:t>
      </w:r>
    </w:p>
    <w:p w14:paraId="5405167F" w14:textId="77777777" w:rsidR="00812B06" w:rsidRPr="00AE6234" w:rsidRDefault="00812B06" w:rsidP="00812B06">
      <w:pPr>
        <w:rPr>
          <w:rFonts w:ascii="Calibri" w:hAnsi="Calibri" w:cs="Calibri"/>
        </w:rPr>
      </w:pPr>
    </w:p>
    <w:p w14:paraId="623CFAA6" w14:textId="77777777" w:rsidR="00812B06" w:rsidRPr="00AE6234" w:rsidRDefault="00812B06" w:rsidP="00812B06">
      <w:pPr>
        <w:rPr>
          <w:rFonts w:ascii="Calibri" w:hAnsi="Calibri" w:cs="Calibri"/>
        </w:rPr>
      </w:pPr>
      <w:r w:rsidRPr="00AE6234">
        <w:rPr>
          <w:rFonts w:ascii="Calibri" w:hAnsi="Calibri" w:cs="Calibri"/>
        </w:rPr>
        <w:t xml:space="preserve">This document links to the following policies: </w:t>
      </w:r>
    </w:p>
    <w:p w14:paraId="58689D73" w14:textId="77777777" w:rsidR="00812B06" w:rsidRPr="00AE6234" w:rsidRDefault="00812B06" w:rsidP="00812B06">
      <w:pPr>
        <w:rPr>
          <w:rFonts w:ascii="Calibri" w:hAnsi="Calibri" w:cs="Calibri"/>
        </w:rPr>
      </w:pPr>
      <w:r w:rsidRPr="00AE6234">
        <w:rPr>
          <w:rFonts w:ascii="Calibri" w:hAnsi="Calibri" w:cs="Calibri"/>
        </w:rPr>
        <w:t xml:space="preserve">• Risk assessment </w:t>
      </w:r>
    </w:p>
    <w:p w14:paraId="406D3B3D" w14:textId="77777777" w:rsidR="00812B06" w:rsidRPr="00AE6234" w:rsidRDefault="00812B06" w:rsidP="00812B06">
      <w:pPr>
        <w:rPr>
          <w:rFonts w:ascii="Calibri" w:hAnsi="Calibri" w:cs="Calibri"/>
        </w:rPr>
      </w:pPr>
      <w:r w:rsidRPr="00AE6234">
        <w:rPr>
          <w:rFonts w:ascii="Calibri" w:hAnsi="Calibri" w:cs="Calibri"/>
        </w:rPr>
        <w:t>• Equality and Diversity in Employment Policy</w:t>
      </w:r>
    </w:p>
    <w:p w14:paraId="398673AB" w14:textId="77777777" w:rsidR="00812B06" w:rsidRPr="00AE6234" w:rsidRDefault="00812B06" w:rsidP="00812B06">
      <w:pPr>
        <w:rPr>
          <w:rFonts w:ascii="Calibri" w:hAnsi="Calibri" w:cs="Calibri"/>
        </w:rPr>
      </w:pPr>
      <w:r w:rsidRPr="00AE6234">
        <w:rPr>
          <w:rFonts w:ascii="Calibri" w:hAnsi="Calibri" w:cs="Calibri"/>
        </w:rPr>
        <w:t xml:space="preserve">• SEND </w:t>
      </w:r>
    </w:p>
    <w:p w14:paraId="76103F29" w14:textId="77777777" w:rsidR="00812B06" w:rsidRPr="00AE6234" w:rsidRDefault="00812B06" w:rsidP="00812B06">
      <w:pPr>
        <w:rPr>
          <w:rFonts w:ascii="Calibri" w:hAnsi="Calibri" w:cs="Calibri"/>
        </w:rPr>
      </w:pPr>
    </w:p>
    <w:p w14:paraId="6853F224" w14:textId="77777777" w:rsidR="00812B06" w:rsidRDefault="00812B06" w:rsidP="00812B06">
      <w:pPr>
        <w:rPr>
          <w:rFonts w:ascii="Calibri" w:hAnsi="Calibri" w:cs="Calibri"/>
        </w:rPr>
      </w:pPr>
      <w:r w:rsidRPr="00AE6234">
        <w:rPr>
          <w:rFonts w:ascii="Calibri" w:hAnsi="Calibri" w:cs="Calibri"/>
        </w:rPr>
        <w:t>* Protected Characteristics – definition</w:t>
      </w:r>
      <w:r w:rsidRPr="0025720F">
        <w:rPr>
          <w:rFonts w:ascii="Calibri" w:hAnsi="Calibri" w:cs="Calibri"/>
        </w:rPr>
        <w:t xml:space="preserve"> </w:t>
      </w:r>
    </w:p>
    <w:p w14:paraId="777D3ECB" w14:textId="77777777" w:rsidR="00812B06" w:rsidRPr="0025720F" w:rsidRDefault="00812B06" w:rsidP="00812B06">
      <w:pPr>
        <w:rPr>
          <w:rFonts w:ascii="Calibri" w:hAnsi="Calibri" w:cs="Calibri"/>
        </w:rPr>
      </w:pPr>
      <w:r w:rsidRPr="0025720F">
        <w:rPr>
          <w:rFonts w:ascii="Calibri" w:hAnsi="Calibri" w:cs="Calibri"/>
        </w:rPr>
        <w:t xml:space="preserve">The Equality Act covers the same groups that were protected by existing equality legislation – age, disability, gender reassignment, race, religion or belief, sex, sexual orientation, marriage and civil partnership and pregnancy and maternity. These are now called `protected characteristics´. </w:t>
      </w:r>
    </w:p>
    <w:p w14:paraId="1ADEEB48" w14:textId="77777777" w:rsidR="00812B06" w:rsidRPr="0025720F" w:rsidRDefault="00812B06" w:rsidP="00812B06">
      <w:pPr>
        <w:rPr>
          <w:rFonts w:ascii="Calibri" w:hAnsi="Calibri" w:cs="Calibri"/>
        </w:rPr>
      </w:pPr>
    </w:p>
    <w:p w14:paraId="74F4F49B" w14:textId="77777777" w:rsidR="00812B06" w:rsidRDefault="00812B06" w:rsidP="00812B06">
      <w:pPr>
        <w:rPr>
          <w:rFonts w:ascii="Calibri" w:hAnsi="Calibri" w:cs="Calibri"/>
        </w:rPr>
      </w:pPr>
      <w:r w:rsidRPr="0025720F">
        <w:rPr>
          <w:rFonts w:ascii="Calibri" w:hAnsi="Calibri" w:cs="Calibri"/>
        </w:rPr>
        <w:t xml:space="preserve">The Act extends some protections to characteristics that were not previously covered, and also strengthens particular aspects of equality law. </w:t>
      </w:r>
    </w:p>
    <w:p w14:paraId="7458DB23" w14:textId="77777777" w:rsidR="00812B06" w:rsidRPr="0025720F" w:rsidRDefault="00812B06" w:rsidP="00812B06">
      <w:pPr>
        <w:rPr>
          <w:rFonts w:ascii="Calibri" w:hAnsi="Calibri" w:cs="Calibri"/>
        </w:rPr>
      </w:pPr>
    </w:p>
    <w:p w14:paraId="0FDBBF3C" w14:textId="77777777" w:rsidR="00812B06" w:rsidRPr="0025720F" w:rsidRDefault="00812B06" w:rsidP="00812B06">
      <w:pPr>
        <w:rPr>
          <w:rFonts w:ascii="Calibri" w:hAnsi="Calibri" w:cs="Calibri"/>
        </w:rPr>
      </w:pPr>
      <w:r w:rsidRPr="0025720F">
        <w:rPr>
          <w:rFonts w:ascii="Calibri" w:hAnsi="Calibri" w:cs="Calibri"/>
        </w:rPr>
        <w:t xml:space="preserve">Age (no change) </w:t>
      </w:r>
    </w:p>
    <w:p w14:paraId="7C441B76" w14:textId="77777777" w:rsidR="00812B06" w:rsidRPr="0025720F" w:rsidRDefault="00812B06" w:rsidP="00812B06">
      <w:pPr>
        <w:rPr>
          <w:rFonts w:ascii="Calibri" w:hAnsi="Calibri" w:cs="Calibri"/>
        </w:rPr>
      </w:pPr>
      <w:r w:rsidRPr="0025720F">
        <w:rPr>
          <w:rFonts w:ascii="Calibri" w:hAnsi="Calibri" w:cs="Calibri"/>
        </w:rPr>
        <w:t xml:space="preserve">• The Act protects people of all ages. However, different treatment because of age is not unlawful direct or indirect discrimination if you can justify it (for example if you can demonstrate that it is a proportionate means of meeting a legitimate aim). Age is the only protected characteristic that allows employers to justify direct discrimination. Disability (new definition and changes) </w:t>
      </w:r>
    </w:p>
    <w:p w14:paraId="5BDE86AF" w14:textId="77777777" w:rsidR="00812B06" w:rsidRPr="0025720F" w:rsidRDefault="00812B06" w:rsidP="00812B06">
      <w:pPr>
        <w:rPr>
          <w:rFonts w:ascii="Calibri" w:hAnsi="Calibri" w:cs="Calibri"/>
        </w:rPr>
      </w:pPr>
      <w:r w:rsidRPr="0025720F">
        <w:rPr>
          <w:rFonts w:ascii="Calibri" w:hAnsi="Calibri" w:cs="Calibri"/>
        </w:rPr>
        <w:t xml:space="preserve">• The Act has made it easier for a person to show that they are disabled and protected from disability discrimination. Under the Act, a person is disabled if they have a physical or mental impairment which has a substantial and long-term adverse effect on their ability to carry out normal </w:t>
      </w:r>
      <w:r w:rsidRPr="0025720F">
        <w:rPr>
          <w:rFonts w:ascii="Calibri" w:hAnsi="Calibri" w:cs="Calibri"/>
        </w:rPr>
        <w:lastRenderedPageBreak/>
        <w:t xml:space="preserve">day-to-day activities, which would include things like using a telephone, reading a book or using public transport. As before, the Act puts a duty on the employer to make reasonable adjustments for staff to help </w:t>
      </w:r>
      <w:proofErr w:type="gramStart"/>
      <w:r w:rsidRPr="0025720F">
        <w:rPr>
          <w:rFonts w:ascii="Calibri" w:hAnsi="Calibri" w:cs="Calibri"/>
        </w:rPr>
        <w:t>them  overcome</w:t>
      </w:r>
      <w:proofErr w:type="gramEnd"/>
      <w:r w:rsidRPr="0025720F">
        <w:rPr>
          <w:rFonts w:ascii="Calibri" w:hAnsi="Calibri" w:cs="Calibri"/>
        </w:rPr>
        <w:t xml:space="preserve"> disadvantage resulting from an impairment (for example, by providing assistive technologies to help visually impaired staff use computers effectively). </w:t>
      </w:r>
    </w:p>
    <w:p w14:paraId="02E1DB7E" w14:textId="77777777" w:rsidR="00812B06" w:rsidRPr="0025720F" w:rsidRDefault="00812B06" w:rsidP="00812B06">
      <w:pPr>
        <w:rPr>
          <w:rFonts w:ascii="Calibri" w:hAnsi="Calibri" w:cs="Calibri"/>
        </w:rPr>
      </w:pPr>
      <w:r w:rsidRPr="0025720F">
        <w:rPr>
          <w:rFonts w:ascii="Calibri" w:hAnsi="Calibri" w:cs="Calibri"/>
        </w:rPr>
        <w:t xml:space="preserve">• The Act includes a new protection from discrimination arising from disability. This states that it is discrimination to treat a disabled person UNFAVOURABLY because of something connected with their disability (for example, a tendency to make spelling mistakes arising from dyslexia). This type of discrimination is unlawful where the employer or other person acting for the employer knows, or could reasonably be expected to know, that the person has a disability. This type of discrimination is only justifiable if an employer can show that it is a proportionate means of achieving a legitimate aim. </w:t>
      </w:r>
    </w:p>
    <w:p w14:paraId="2DAE242D" w14:textId="77777777" w:rsidR="00812B06" w:rsidRPr="0025720F" w:rsidRDefault="00812B06" w:rsidP="00812B06">
      <w:pPr>
        <w:rPr>
          <w:rFonts w:ascii="Calibri" w:hAnsi="Calibri" w:cs="Calibri"/>
        </w:rPr>
      </w:pPr>
      <w:r w:rsidRPr="0025720F">
        <w:rPr>
          <w:rFonts w:ascii="Calibri" w:hAnsi="Calibri" w:cs="Calibri"/>
        </w:rPr>
        <w:t xml:space="preserve">• Additionally, indirect discrimination now covers disabled people. This means that a job applicant or employee could claim that a particular rule or requirement you have in place disadvantages people with the same disability. Unless you could justify this, it would be unlawful. </w:t>
      </w:r>
    </w:p>
    <w:p w14:paraId="0CAE9D0F" w14:textId="77777777" w:rsidR="00812B06" w:rsidRDefault="00812B06" w:rsidP="00812B06">
      <w:pPr>
        <w:rPr>
          <w:rFonts w:ascii="Calibri" w:hAnsi="Calibri" w:cs="Calibri"/>
        </w:rPr>
      </w:pPr>
      <w:r w:rsidRPr="0025720F">
        <w:rPr>
          <w:rFonts w:ascii="Calibri" w:hAnsi="Calibri" w:cs="Calibri"/>
        </w:rPr>
        <w:t xml:space="preserve">The Act also includes a new provision which makes it unlawful, except in certain circumstances, for employers </w:t>
      </w:r>
    </w:p>
    <w:p w14:paraId="21CBF03D" w14:textId="77777777" w:rsidR="00812B06" w:rsidRPr="0025720F" w:rsidRDefault="00812B06" w:rsidP="00812B06">
      <w:pPr>
        <w:rPr>
          <w:rFonts w:ascii="Calibri" w:hAnsi="Calibri" w:cs="Calibri"/>
        </w:rPr>
      </w:pPr>
      <w:r w:rsidRPr="0025720F">
        <w:rPr>
          <w:rFonts w:ascii="Calibri" w:hAnsi="Calibri" w:cs="Calibri"/>
        </w:rPr>
        <w:t xml:space="preserve">to ask about a candidate´s health before offering them work. </w:t>
      </w:r>
    </w:p>
    <w:p w14:paraId="27CC18F2" w14:textId="77777777" w:rsidR="00812B06" w:rsidRDefault="00812B06" w:rsidP="00812B06">
      <w:pPr>
        <w:rPr>
          <w:rFonts w:ascii="Calibri" w:hAnsi="Calibri" w:cs="Calibri"/>
        </w:rPr>
      </w:pPr>
    </w:p>
    <w:p w14:paraId="5BE5CC03" w14:textId="77777777" w:rsidR="00812B06" w:rsidRPr="0025720F" w:rsidRDefault="00812B06" w:rsidP="00812B06">
      <w:pPr>
        <w:rPr>
          <w:rFonts w:ascii="Calibri" w:hAnsi="Calibri" w:cs="Calibri"/>
        </w:rPr>
      </w:pPr>
      <w:r w:rsidRPr="0025720F">
        <w:rPr>
          <w:rFonts w:ascii="Calibri" w:hAnsi="Calibri" w:cs="Calibri"/>
        </w:rPr>
        <w:t xml:space="preserve">Gender reassignment (new definition) </w:t>
      </w:r>
    </w:p>
    <w:p w14:paraId="19D06F9A" w14:textId="77777777" w:rsidR="00812B06" w:rsidRPr="0025720F" w:rsidRDefault="00812B06" w:rsidP="00812B06">
      <w:pPr>
        <w:rPr>
          <w:rFonts w:ascii="Calibri" w:hAnsi="Calibri" w:cs="Calibri"/>
        </w:rPr>
      </w:pPr>
      <w:r w:rsidRPr="0025720F">
        <w:rPr>
          <w:rFonts w:ascii="Calibri" w:hAnsi="Calibri" w:cs="Calibri"/>
        </w:rPr>
        <w:t xml:space="preserve">• The Act provides protection for transsexual people. A transsexual person is someone who proposes to, starts or has completed a process to change his or her gender. The Act no longer requires a person to be under medical supervision to be protected – so a woman who decides to live as a man but does not undergo any medical procedures would be covered. </w:t>
      </w:r>
    </w:p>
    <w:p w14:paraId="6C56189F" w14:textId="77777777" w:rsidR="00812B06" w:rsidRPr="0025720F" w:rsidRDefault="00812B06" w:rsidP="00812B06">
      <w:pPr>
        <w:rPr>
          <w:rFonts w:ascii="Calibri" w:hAnsi="Calibri" w:cs="Calibri"/>
        </w:rPr>
      </w:pPr>
      <w:r w:rsidRPr="0025720F">
        <w:rPr>
          <w:rFonts w:ascii="Calibri" w:hAnsi="Calibri" w:cs="Calibri"/>
        </w:rPr>
        <w:t xml:space="preserve">• It is discrimination to treat transsexual people less favourably for being absent from work because they propose to undergo, are undergoing or have undergone gender reassignment than they would be treated if they were absent because they were ill or injured This is being taken into account as part of the review of Sickness Absence, and will be integrated within the updated policy. </w:t>
      </w:r>
    </w:p>
    <w:p w14:paraId="3DFB7603" w14:textId="77777777" w:rsidR="00812B06" w:rsidRDefault="00812B06" w:rsidP="00812B06">
      <w:pPr>
        <w:rPr>
          <w:rFonts w:ascii="Calibri" w:hAnsi="Calibri" w:cs="Calibri"/>
        </w:rPr>
      </w:pPr>
    </w:p>
    <w:p w14:paraId="72EB1A71" w14:textId="77777777" w:rsidR="00812B06" w:rsidRPr="0025720F" w:rsidRDefault="00812B06" w:rsidP="00812B06">
      <w:pPr>
        <w:rPr>
          <w:rFonts w:ascii="Calibri" w:hAnsi="Calibri" w:cs="Calibri"/>
        </w:rPr>
      </w:pPr>
      <w:r w:rsidRPr="0025720F">
        <w:rPr>
          <w:rFonts w:ascii="Calibri" w:hAnsi="Calibri" w:cs="Calibri"/>
        </w:rPr>
        <w:t xml:space="preserve">Marriage and civil partnership (no change) </w:t>
      </w:r>
    </w:p>
    <w:p w14:paraId="40625A96" w14:textId="77777777" w:rsidR="00812B06" w:rsidRDefault="00812B06" w:rsidP="00812B06">
      <w:pPr>
        <w:rPr>
          <w:rFonts w:ascii="Calibri" w:hAnsi="Calibri" w:cs="Calibri"/>
        </w:rPr>
      </w:pPr>
      <w:r w:rsidRPr="0025720F">
        <w:rPr>
          <w:rFonts w:ascii="Calibri" w:hAnsi="Calibri" w:cs="Calibri"/>
        </w:rPr>
        <w:lastRenderedPageBreak/>
        <w:t xml:space="preserve">• The Act protects employees who are married or in a civil partnership against discrimination. Single people are not protected. </w:t>
      </w:r>
    </w:p>
    <w:p w14:paraId="1839F7F3" w14:textId="77777777" w:rsidR="00812B06" w:rsidRPr="0025720F" w:rsidRDefault="00812B06" w:rsidP="00812B06">
      <w:pPr>
        <w:rPr>
          <w:rFonts w:ascii="Calibri" w:hAnsi="Calibri" w:cs="Calibri"/>
        </w:rPr>
      </w:pPr>
    </w:p>
    <w:p w14:paraId="02E9D563" w14:textId="77777777" w:rsidR="00812B06" w:rsidRPr="0025720F" w:rsidRDefault="00812B06" w:rsidP="00812B06">
      <w:pPr>
        <w:rPr>
          <w:rFonts w:ascii="Calibri" w:hAnsi="Calibri" w:cs="Calibri"/>
        </w:rPr>
      </w:pPr>
      <w:r w:rsidRPr="0025720F">
        <w:rPr>
          <w:rFonts w:ascii="Calibri" w:hAnsi="Calibri" w:cs="Calibri"/>
        </w:rPr>
        <w:t xml:space="preserve">Pregnancy and maternity (no change) </w:t>
      </w:r>
    </w:p>
    <w:p w14:paraId="5FABDB9A" w14:textId="77777777" w:rsidR="00812B06" w:rsidRPr="0025720F" w:rsidRDefault="00812B06" w:rsidP="00812B06">
      <w:pPr>
        <w:rPr>
          <w:rFonts w:ascii="Calibri" w:hAnsi="Calibri" w:cs="Calibri"/>
        </w:rPr>
      </w:pPr>
      <w:r w:rsidRPr="0025720F">
        <w:rPr>
          <w:rFonts w:ascii="Calibri" w:hAnsi="Calibri" w:cs="Calibri"/>
        </w:rPr>
        <w:t xml:space="preserve">• A woman is protected against discrimination on the grounds of pregnancy and maternity during the period of her pregnancy and any statutory maternity leave to which she is entitled. During this period, pregnancy and maternity discrimination cannot be treated as sex discrimination. You must not take into account an employee´s period of absence due to pregnancy-related illness when making a decision about her employment. </w:t>
      </w:r>
    </w:p>
    <w:p w14:paraId="5F149C54" w14:textId="77777777" w:rsidR="00812B06" w:rsidRPr="0025720F" w:rsidRDefault="00812B06" w:rsidP="00812B06">
      <w:pPr>
        <w:rPr>
          <w:rFonts w:ascii="Calibri" w:hAnsi="Calibri" w:cs="Calibri"/>
        </w:rPr>
      </w:pPr>
      <w:r w:rsidRPr="0025720F">
        <w:rPr>
          <w:rFonts w:ascii="Calibri" w:hAnsi="Calibri" w:cs="Calibri"/>
        </w:rPr>
        <w:t xml:space="preserve">• Breastfeeding is now explicitly protected and needs to be brought to the attention of the providers of </w:t>
      </w:r>
      <w:proofErr w:type="gramStart"/>
      <w:r w:rsidRPr="0025720F">
        <w:rPr>
          <w:rFonts w:ascii="Calibri" w:hAnsi="Calibri" w:cs="Calibri"/>
        </w:rPr>
        <w:t>e.g.</w:t>
      </w:r>
      <w:proofErr w:type="gramEnd"/>
      <w:r w:rsidRPr="0025720F">
        <w:rPr>
          <w:rFonts w:ascii="Calibri" w:hAnsi="Calibri" w:cs="Calibri"/>
        </w:rPr>
        <w:t xml:space="preserve"> our catering services, or any on-campus retail outlets. Race (no change) </w:t>
      </w:r>
    </w:p>
    <w:p w14:paraId="34BE3D40" w14:textId="77777777" w:rsidR="00812B06" w:rsidRPr="0025720F" w:rsidRDefault="00812B06" w:rsidP="00812B06">
      <w:pPr>
        <w:rPr>
          <w:rFonts w:ascii="Calibri" w:hAnsi="Calibri" w:cs="Calibri"/>
        </w:rPr>
      </w:pPr>
      <w:r w:rsidRPr="0025720F">
        <w:rPr>
          <w:rFonts w:ascii="Calibri" w:hAnsi="Calibri" w:cs="Calibri"/>
        </w:rPr>
        <w:t xml:space="preserve">• For the purposes of the Act `race´ includes colour, nationality and ethnic or national origins. Religion or belief (no change) </w:t>
      </w:r>
    </w:p>
    <w:p w14:paraId="014087F6" w14:textId="77777777" w:rsidR="00812B06" w:rsidRDefault="00812B06" w:rsidP="00812B06">
      <w:pPr>
        <w:rPr>
          <w:rFonts w:ascii="Calibri" w:hAnsi="Calibri" w:cs="Calibri"/>
        </w:rPr>
      </w:pPr>
      <w:r w:rsidRPr="0025720F">
        <w:rPr>
          <w:rFonts w:ascii="Calibri" w:hAnsi="Calibri" w:cs="Calibri"/>
        </w:rPr>
        <w:t xml:space="preserve">• In the Equality Act, religion includes any religion. It also includes no religion, in other words employees or jobseekers are protected if they do not follow a certain religion or have no religion at all. Additionally, a religion must have a clear structure and belief system. Belief means any religious or philosophical belief or no belief. To be protected, a belief must satisfy various criteria, including that it is a weighty and substantial aspect of human life and behaviour. Denominations or sects within a religion can be considered a protected religion or religious belief. </w:t>
      </w:r>
    </w:p>
    <w:p w14:paraId="23AC9554" w14:textId="77777777" w:rsidR="00812B06" w:rsidRPr="0025720F" w:rsidRDefault="00812B06" w:rsidP="00812B06">
      <w:pPr>
        <w:rPr>
          <w:rFonts w:ascii="Calibri" w:hAnsi="Calibri" w:cs="Calibri"/>
        </w:rPr>
      </w:pPr>
    </w:p>
    <w:p w14:paraId="2EE96A65" w14:textId="77777777" w:rsidR="00812B06" w:rsidRDefault="00812B06" w:rsidP="00812B06">
      <w:pPr>
        <w:rPr>
          <w:rFonts w:ascii="Calibri" w:hAnsi="Calibri" w:cs="Calibri"/>
        </w:rPr>
      </w:pPr>
      <w:r w:rsidRPr="0025720F">
        <w:rPr>
          <w:rFonts w:ascii="Calibri" w:hAnsi="Calibri" w:cs="Calibri"/>
        </w:rPr>
        <w:t xml:space="preserve">Discrimination because of religion or belief can occur even where both the discriminator and recipient are of the same religion or belief. This characteristic includes having a religion or belief and not having one. It does not include political beliefs, scientific beliefs, or supporting football teams. However, there has been a tribunal case where a belief in man-made climate change met the threshold of the belief being `cogent, serious and worthy of respect in a democratic </w:t>
      </w:r>
      <w:proofErr w:type="gramStart"/>
      <w:r w:rsidRPr="0025720F">
        <w:rPr>
          <w:rFonts w:ascii="Calibri" w:hAnsi="Calibri" w:cs="Calibri"/>
        </w:rPr>
        <w:t>society.´</w:t>
      </w:r>
      <w:proofErr w:type="gramEnd"/>
      <w:r w:rsidRPr="0025720F">
        <w:rPr>
          <w:rFonts w:ascii="Calibri" w:hAnsi="Calibri" w:cs="Calibri"/>
        </w:rPr>
        <w:t xml:space="preserve"> </w:t>
      </w:r>
    </w:p>
    <w:p w14:paraId="4BA3707B" w14:textId="77777777" w:rsidR="00812B06" w:rsidRPr="0025720F" w:rsidRDefault="00812B06" w:rsidP="00812B06">
      <w:pPr>
        <w:rPr>
          <w:rFonts w:ascii="Calibri" w:hAnsi="Calibri" w:cs="Calibri"/>
        </w:rPr>
      </w:pPr>
    </w:p>
    <w:p w14:paraId="581F0153" w14:textId="77777777" w:rsidR="00812B06" w:rsidRDefault="00812B06" w:rsidP="00812B06">
      <w:pPr>
        <w:rPr>
          <w:rFonts w:ascii="Calibri" w:hAnsi="Calibri" w:cs="Calibri"/>
        </w:rPr>
      </w:pPr>
      <w:r w:rsidRPr="0025720F">
        <w:rPr>
          <w:rFonts w:ascii="Calibri" w:hAnsi="Calibri" w:cs="Calibri"/>
        </w:rPr>
        <w:t xml:space="preserve">We have to be mindful of this threshold when determining if a person´s belief falls under the protection of the Equality Act. It is important to note that minority religions are treated with the same consideration and respect as more prominent religions. </w:t>
      </w:r>
    </w:p>
    <w:p w14:paraId="3882BF32" w14:textId="77777777" w:rsidR="00812B06" w:rsidRPr="0025720F" w:rsidRDefault="00812B06" w:rsidP="00812B06">
      <w:pPr>
        <w:rPr>
          <w:rFonts w:ascii="Calibri" w:hAnsi="Calibri" w:cs="Calibri"/>
        </w:rPr>
      </w:pPr>
    </w:p>
    <w:p w14:paraId="0AEDA62D" w14:textId="77777777" w:rsidR="00812B06" w:rsidRPr="0025720F" w:rsidRDefault="00812B06" w:rsidP="00812B06">
      <w:pPr>
        <w:rPr>
          <w:rFonts w:ascii="Calibri" w:hAnsi="Calibri" w:cs="Calibri"/>
        </w:rPr>
      </w:pPr>
      <w:r w:rsidRPr="0025720F">
        <w:rPr>
          <w:rFonts w:ascii="Calibri" w:hAnsi="Calibri" w:cs="Calibri"/>
        </w:rPr>
        <w:t xml:space="preserve">Sex (no change) </w:t>
      </w:r>
    </w:p>
    <w:p w14:paraId="5A0CCAFD" w14:textId="77777777" w:rsidR="00812B06" w:rsidRPr="0025720F" w:rsidRDefault="00812B06" w:rsidP="00812B06">
      <w:pPr>
        <w:rPr>
          <w:rFonts w:ascii="Calibri" w:hAnsi="Calibri" w:cs="Calibri"/>
        </w:rPr>
      </w:pPr>
      <w:r w:rsidRPr="0025720F">
        <w:rPr>
          <w:rFonts w:ascii="Calibri" w:hAnsi="Calibri" w:cs="Calibri"/>
        </w:rPr>
        <w:t xml:space="preserve">• Both men and women are protected under the Act. Sexual orientation (no change) </w:t>
      </w:r>
    </w:p>
    <w:p w14:paraId="377C9CE8" w14:textId="202E49E5" w:rsidR="00812B06" w:rsidRDefault="00812B06" w:rsidP="00812B06">
      <w:pPr>
        <w:spacing w:before="240" w:after="240"/>
        <w:rPr>
          <w:rFonts w:eastAsiaTheme="minorEastAsia"/>
          <w:sz w:val="22"/>
          <w:szCs w:val="22"/>
        </w:rPr>
      </w:pPr>
      <w:r w:rsidRPr="0025720F">
        <w:rPr>
          <w:rFonts w:ascii="Calibri" w:hAnsi="Calibri" w:cs="Calibri"/>
        </w:rPr>
        <w:t xml:space="preserve">• The Act protects </w:t>
      </w:r>
      <w:r w:rsidR="00FF576C" w:rsidRPr="0025720F">
        <w:rPr>
          <w:rFonts w:ascii="Calibri" w:hAnsi="Calibri" w:cs="Calibri"/>
        </w:rPr>
        <w:t>bisexual, gay, heterosexual and lesbian people</w:t>
      </w:r>
    </w:p>
    <w:sectPr w:rsidR="00812B06" w:rsidSect="00027F1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Mahoni Free Personal Use">
    <w:altName w:val="Calibri"/>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D64A5"/>
    <w:multiLevelType w:val="hybridMultilevel"/>
    <w:tmpl w:val="AA40E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CEF60"/>
    <w:multiLevelType w:val="hybridMultilevel"/>
    <w:tmpl w:val="CEC260C0"/>
    <w:lvl w:ilvl="0" w:tplc="13DEB218">
      <w:start w:val="1"/>
      <w:numFmt w:val="decimal"/>
      <w:lvlText w:val="%1."/>
      <w:lvlJc w:val="left"/>
      <w:pPr>
        <w:ind w:left="720" w:hanging="360"/>
      </w:pPr>
    </w:lvl>
    <w:lvl w:ilvl="1" w:tplc="E5ACAC6A">
      <w:start w:val="1"/>
      <w:numFmt w:val="lowerLetter"/>
      <w:lvlText w:val="%2."/>
      <w:lvlJc w:val="left"/>
      <w:pPr>
        <w:ind w:left="1440" w:hanging="360"/>
      </w:pPr>
    </w:lvl>
    <w:lvl w:ilvl="2" w:tplc="F1F84006">
      <w:start w:val="1"/>
      <w:numFmt w:val="lowerRoman"/>
      <w:lvlText w:val="%3."/>
      <w:lvlJc w:val="right"/>
      <w:pPr>
        <w:ind w:left="2160" w:hanging="180"/>
      </w:pPr>
    </w:lvl>
    <w:lvl w:ilvl="3" w:tplc="8ABCB968">
      <w:start w:val="1"/>
      <w:numFmt w:val="decimal"/>
      <w:lvlText w:val="%4."/>
      <w:lvlJc w:val="left"/>
      <w:pPr>
        <w:ind w:left="2880" w:hanging="360"/>
      </w:pPr>
    </w:lvl>
    <w:lvl w:ilvl="4" w:tplc="7FA2C6F2">
      <w:start w:val="1"/>
      <w:numFmt w:val="lowerLetter"/>
      <w:lvlText w:val="%5."/>
      <w:lvlJc w:val="left"/>
      <w:pPr>
        <w:ind w:left="3600" w:hanging="360"/>
      </w:pPr>
    </w:lvl>
    <w:lvl w:ilvl="5" w:tplc="AFF25422">
      <w:start w:val="1"/>
      <w:numFmt w:val="lowerRoman"/>
      <w:lvlText w:val="%6."/>
      <w:lvlJc w:val="right"/>
      <w:pPr>
        <w:ind w:left="4320" w:hanging="180"/>
      </w:pPr>
    </w:lvl>
    <w:lvl w:ilvl="6" w:tplc="3432D5EA">
      <w:start w:val="1"/>
      <w:numFmt w:val="decimal"/>
      <w:lvlText w:val="%7."/>
      <w:lvlJc w:val="left"/>
      <w:pPr>
        <w:ind w:left="5040" w:hanging="360"/>
      </w:pPr>
    </w:lvl>
    <w:lvl w:ilvl="7" w:tplc="1EE82C0E">
      <w:start w:val="1"/>
      <w:numFmt w:val="lowerLetter"/>
      <w:lvlText w:val="%8."/>
      <w:lvlJc w:val="left"/>
      <w:pPr>
        <w:ind w:left="5760" w:hanging="360"/>
      </w:pPr>
    </w:lvl>
    <w:lvl w:ilvl="8" w:tplc="6BDEC426">
      <w:start w:val="1"/>
      <w:numFmt w:val="lowerRoman"/>
      <w:lvlText w:val="%9."/>
      <w:lvlJc w:val="right"/>
      <w:pPr>
        <w:ind w:left="6480" w:hanging="180"/>
      </w:pPr>
    </w:lvl>
  </w:abstractNum>
  <w:abstractNum w:abstractNumId="2" w15:restartNumberingAfterBreak="0">
    <w:nsid w:val="05913800"/>
    <w:multiLevelType w:val="hybridMultilevel"/>
    <w:tmpl w:val="4378C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23DA5"/>
    <w:multiLevelType w:val="hybridMultilevel"/>
    <w:tmpl w:val="3702C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636179"/>
    <w:multiLevelType w:val="hybridMultilevel"/>
    <w:tmpl w:val="BA4A27CC"/>
    <w:lvl w:ilvl="0" w:tplc="49F2262A">
      <w:start w:val="1"/>
      <w:numFmt w:val="bullet"/>
      <w:lvlText w:val=""/>
      <w:lvlJc w:val="left"/>
      <w:pPr>
        <w:ind w:left="720" w:hanging="360"/>
      </w:pPr>
      <w:rPr>
        <w:rFonts w:ascii="Symbol" w:hAnsi="Symbol" w:hint="default"/>
      </w:rPr>
    </w:lvl>
    <w:lvl w:ilvl="1" w:tplc="9AB46132">
      <w:start w:val="1"/>
      <w:numFmt w:val="bullet"/>
      <w:lvlText w:val="o"/>
      <w:lvlJc w:val="left"/>
      <w:pPr>
        <w:ind w:left="1440" w:hanging="360"/>
      </w:pPr>
      <w:rPr>
        <w:rFonts w:ascii="Courier New" w:hAnsi="Courier New" w:hint="default"/>
      </w:rPr>
    </w:lvl>
    <w:lvl w:ilvl="2" w:tplc="25823918">
      <w:start w:val="1"/>
      <w:numFmt w:val="bullet"/>
      <w:lvlText w:val=""/>
      <w:lvlJc w:val="left"/>
      <w:pPr>
        <w:ind w:left="2160" w:hanging="360"/>
      </w:pPr>
      <w:rPr>
        <w:rFonts w:ascii="Wingdings" w:hAnsi="Wingdings" w:hint="default"/>
      </w:rPr>
    </w:lvl>
    <w:lvl w:ilvl="3" w:tplc="D9BCAAD6">
      <w:start w:val="1"/>
      <w:numFmt w:val="bullet"/>
      <w:lvlText w:val=""/>
      <w:lvlJc w:val="left"/>
      <w:pPr>
        <w:ind w:left="2880" w:hanging="360"/>
      </w:pPr>
      <w:rPr>
        <w:rFonts w:ascii="Symbol" w:hAnsi="Symbol" w:hint="default"/>
      </w:rPr>
    </w:lvl>
    <w:lvl w:ilvl="4" w:tplc="430817DC">
      <w:start w:val="1"/>
      <w:numFmt w:val="bullet"/>
      <w:lvlText w:val="o"/>
      <w:lvlJc w:val="left"/>
      <w:pPr>
        <w:ind w:left="3600" w:hanging="360"/>
      </w:pPr>
      <w:rPr>
        <w:rFonts w:ascii="Courier New" w:hAnsi="Courier New" w:hint="default"/>
      </w:rPr>
    </w:lvl>
    <w:lvl w:ilvl="5" w:tplc="A3F0A2D0">
      <w:start w:val="1"/>
      <w:numFmt w:val="bullet"/>
      <w:lvlText w:val=""/>
      <w:lvlJc w:val="left"/>
      <w:pPr>
        <w:ind w:left="4320" w:hanging="360"/>
      </w:pPr>
      <w:rPr>
        <w:rFonts w:ascii="Wingdings" w:hAnsi="Wingdings" w:hint="default"/>
      </w:rPr>
    </w:lvl>
    <w:lvl w:ilvl="6" w:tplc="80E443E4">
      <w:start w:val="1"/>
      <w:numFmt w:val="bullet"/>
      <w:lvlText w:val=""/>
      <w:lvlJc w:val="left"/>
      <w:pPr>
        <w:ind w:left="5040" w:hanging="360"/>
      </w:pPr>
      <w:rPr>
        <w:rFonts w:ascii="Symbol" w:hAnsi="Symbol" w:hint="default"/>
      </w:rPr>
    </w:lvl>
    <w:lvl w:ilvl="7" w:tplc="F888040A">
      <w:start w:val="1"/>
      <w:numFmt w:val="bullet"/>
      <w:lvlText w:val="o"/>
      <w:lvlJc w:val="left"/>
      <w:pPr>
        <w:ind w:left="5760" w:hanging="360"/>
      </w:pPr>
      <w:rPr>
        <w:rFonts w:ascii="Courier New" w:hAnsi="Courier New" w:hint="default"/>
      </w:rPr>
    </w:lvl>
    <w:lvl w:ilvl="8" w:tplc="5FE430AA">
      <w:start w:val="1"/>
      <w:numFmt w:val="bullet"/>
      <w:lvlText w:val=""/>
      <w:lvlJc w:val="left"/>
      <w:pPr>
        <w:ind w:left="6480" w:hanging="360"/>
      </w:pPr>
      <w:rPr>
        <w:rFonts w:ascii="Wingdings" w:hAnsi="Wingdings" w:hint="default"/>
      </w:rPr>
    </w:lvl>
  </w:abstractNum>
  <w:abstractNum w:abstractNumId="5" w15:restartNumberingAfterBreak="0">
    <w:nsid w:val="178C02FE"/>
    <w:multiLevelType w:val="hybridMultilevel"/>
    <w:tmpl w:val="AF8E88C8"/>
    <w:lvl w:ilvl="0" w:tplc="D8586546">
      <w:start w:val="1"/>
      <w:numFmt w:val="bullet"/>
      <w:lvlText w:val=""/>
      <w:lvlJc w:val="left"/>
      <w:pPr>
        <w:ind w:left="720" w:hanging="360"/>
      </w:pPr>
      <w:rPr>
        <w:rFonts w:ascii="Symbol" w:hAnsi="Symbol" w:hint="default"/>
      </w:rPr>
    </w:lvl>
    <w:lvl w:ilvl="1" w:tplc="91D8861E">
      <w:start w:val="1"/>
      <w:numFmt w:val="bullet"/>
      <w:lvlText w:val="o"/>
      <w:lvlJc w:val="left"/>
      <w:pPr>
        <w:ind w:left="1440" w:hanging="360"/>
      </w:pPr>
      <w:rPr>
        <w:rFonts w:ascii="Courier New" w:hAnsi="Courier New" w:hint="default"/>
      </w:rPr>
    </w:lvl>
    <w:lvl w:ilvl="2" w:tplc="A036DF18">
      <w:start w:val="1"/>
      <w:numFmt w:val="bullet"/>
      <w:lvlText w:val=""/>
      <w:lvlJc w:val="left"/>
      <w:pPr>
        <w:ind w:left="2160" w:hanging="360"/>
      </w:pPr>
      <w:rPr>
        <w:rFonts w:ascii="Wingdings" w:hAnsi="Wingdings" w:hint="default"/>
      </w:rPr>
    </w:lvl>
    <w:lvl w:ilvl="3" w:tplc="2934295A">
      <w:start w:val="1"/>
      <w:numFmt w:val="bullet"/>
      <w:lvlText w:val=""/>
      <w:lvlJc w:val="left"/>
      <w:pPr>
        <w:ind w:left="2880" w:hanging="360"/>
      </w:pPr>
      <w:rPr>
        <w:rFonts w:ascii="Symbol" w:hAnsi="Symbol" w:hint="default"/>
      </w:rPr>
    </w:lvl>
    <w:lvl w:ilvl="4" w:tplc="D8409C22">
      <w:start w:val="1"/>
      <w:numFmt w:val="bullet"/>
      <w:lvlText w:val="o"/>
      <w:lvlJc w:val="left"/>
      <w:pPr>
        <w:ind w:left="3600" w:hanging="360"/>
      </w:pPr>
      <w:rPr>
        <w:rFonts w:ascii="Courier New" w:hAnsi="Courier New" w:hint="default"/>
      </w:rPr>
    </w:lvl>
    <w:lvl w:ilvl="5" w:tplc="600AF378">
      <w:start w:val="1"/>
      <w:numFmt w:val="bullet"/>
      <w:lvlText w:val=""/>
      <w:lvlJc w:val="left"/>
      <w:pPr>
        <w:ind w:left="4320" w:hanging="360"/>
      </w:pPr>
      <w:rPr>
        <w:rFonts w:ascii="Wingdings" w:hAnsi="Wingdings" w:hint="default"/>
      </w:rPr>
    </w:lvl>
    <w:lvl w:ilvl="6" w:tplc="CFEC3C80">
      <w:start w:val="1"/>
      <w:numFmt w:val="bullet"/>
      <w:lvlText w:val=""/>
      <w:lvlJc w:val="left"/>
      <w:pPr>
        <w:ind w:left="5040" w:hanging="360"/>
      </w:pPr>
      <w:rPr>
        <w:rFonts w:ascii="Symbol" w:hAnsi="Symbol" w:hint="default"/>
      </w:rPr>
    </w:lvl>
    <w:lvl w:ilvl="7" w:tplc="687CEA9E">
      <w:start w:val="1"/>
      <w:numFmt w:val="bullet"/>
      <w:lvlText w:val="o"/>
      <w:lvlJc w:val="left"/>
      <w:pPr>
        <w:ind w:left="5760" w:hanging="360"/>
      </w:pPr>
      <w:rPr>
        <w:rFonts w:ascii="Courier New" w:hAnsi="Courier New" w:hint="default"/>
      </w:rPr>
    </w:lvl>
    <w:lvl w:ilvl="8" w:tplc="4386EECE">
      <w:start w:val="1"/>
      <w:numFmt w:val="bullet"/>
      <w:lvlText w:val=""/>
      <w:lvlJc w:val="left"/>
      <w:pPr>
        <w:ind w:left="6480" w:hanging="360"/>
      </w:pPr>
      <w:rPr>
        <w:rFonts w:ascii="Wingdings" w:hAnsi="Wingdings" w:hint="default"/>
      </w:rPr>
    </w:lvl>
  </w:abstractNum>
  <w:abstractNum w:abstractNumId="6" w15:restartNumberingAfterBreak="0">
    <w:nsid w:val="26C3DA6D"/>
    <w:multiLevelType w:val="hybridMultilevel"/>
    <w:tmpl w:val="8F6EECB2"/>
    <w:lvl w:ilvl="0" w:tplc="1842E3A0">
      <w:start w:val="1"/>
      <w:numFmt w:val="bullet"/>
      <w:lvlText w:val=""/>
      <w:lvlJc w:val="left"/>
      <w:pPr>
        <w:ind w:left="720" w:hanging="360"/>
      </w:pPr>
      <w:rPr>
        <w:rFonts w:ascii="Symbol" w:hAnsi="Symbol" w:hint="default"/>
      </w:rPr>
    </w:lvl>
    <w:lvl w:ilvl="1" w:tplc="EB8A8F3A">
      <w:start w:val="1"/>
      <w:numFmt w:val="bullet"/>
      <w:lvlText w:val="o"/>
      <w:lvlJc w:val="left"/>
      <w:pPr>
        <w:ind w:left="1440" w:hanging="360"/>
      </w:pPr>
      <w:rPr>
        <w:rFonts w:ascii="Courier New" w:hAnsi="Courier New" w:hint="default"/>
      </w:rPr>
    </w:lvl>
    <w:lvl w:ilvl="2" w:tplc="213411D8">
      <w:start w:val="1"/>
      <w:numFmt w:val="bullet"/>
      <w:lvlText w:val=""/>
      <w:lvlJc w:val="left"/>
      <w:pPr>
        <w:ind w:left="2160" w:hanging="360"/>
      </w:pPr>
      <w:rPr>
        <w:rFonts w:ascii="Wingdings" w:hAnsi="Wingdings" w:hint="default"/>
      </w:rPr>
    </w:lvl>
    <w:lvl w:ilvl="3" w:tplc="07E8A42E">
      <w:start w:val="1"/>
      <w:numFmt w:val="bullet"/>
      <w:lvlText w:val=""/>
      <w:lvlJc w:val="left"/>
      <w:pPr>
        <w:ind w:left="2880" w:hanging="360"/>
      </w:pPr>
      <w:rPr>
        <w:rFonts w:ascii="Symbol" w:hAnsi="Symbol" w:hint="default"/>
      </w:rPr>
    </w:lvl>
    <w:lvl w:ilvl="4" w:tplc="FE246D8C">
      <w:start w:val="1"/>
      <w:numFmt w:val="bullet"/>
      <w:lvlText w:val="o"/>
      <w:lvlJc w:val="left"/>
      <w:pPr>
        <w:ind w:left="3600" w:hanging="360"/>
      </w:pPr>
      <w:rPr>
        <w:rFonts w:ascii="Courier New" w:hAnsi="Courier New" w:hint="default"/>
      </w:rPr>
    </w:lvl>
    <w:lvl w:ilvl="5" w:tplc="FF90BFDC">
      <w:start w:val="1"/>
      <w:numFmt w:val="bullet"/>
      <w:lvlText w:val=""/>
      <w:lvlJc w:val="left"/>
      <w:pPr>
        <w:ind w:left="4320" w:hanging="360"/>
      </w:pPr>
      <w:rPr>
        <w:rFonts w:ascii="Wingdings" w:hAnsi="Wingdings" w:hint="default"/>
      </w:rPr>
    </w:lvl>
    <w:lvl w:ilvl="6" w:tplc="ED68435E">
      <w:start w:val="1"/>
      <w:numFmt w:val="bullet"/>
      <w:lvlText w:val=""/>
      <w:lvlJc w:val="left"/>
      <w:pPr>
        <w:ind w:left="5040" w:hanging="360"/>
      </w:pPr>
      <w:rPr>
        <w:rFonts w:ascii="Symbol" w:hAnsi="Symbol" w:hint="default"/>
      </w:rPr>
    </w:lvl>
    <w:lvl w:ilvl="7" w:tplc="D0B8A7D2">
      <w:start w:val="1"/>
      <w:numFmt w:val="bullet"/>
      <w:lvlText w:val="o"/>
      <w:lvlJc w:val="left"/>
      <w:pPr>
        <w:ind w:left="5760" w:hanging="360"/>
      </w:pPr>
      <w:rPr>
        <w:rFonts w:ascii="Courier New" w:hAnsi="Courier New" w:hint="default"/>
      </w:rPr>
    </w:lvl>
    <w:lvl w:ilvl="8" w:tplc="A99C5E50">
      <w:start w:val="1"/>
      <w:numFmt w:val="bullet"/>
      <w:lvlText w:val=""/>
      <w:lvlJc w:val="left"/>
      <w:pPr>
        <w:ind w:left="6480" w:hanging="360"/>
      </w:pPr>
      <w:rPr>
        <w:rFonts w:ascii="Wingdings" w:hAnsi="Wingdings" w:hint="default"/>
      </w:rPr>
    </w:lvl>
  </w:abstractNum>
  <w:abstractNum w:abstractNumId="7" w15:restartNumberingAfterBreak="0">
    <w:nsid w:val="3B5D8B4E"/>
    <w:multiLevelType w:val="hybridMultilevel"/>
    <w:tmpl w:val="35E2AA10"/>
    <w:lvl w:ilvl="0" w:tplc="D0D412A4">
      <w:start w:val="1"/>
      <w:numFmt w:val="bullet"/>
      <w:lvlText w:val=""/>
      <w:lvlJc w:val="left"/>
      <w:pPr>
        <w:ind w:left="720" w:hanging="360"/>
      </w:pPr>
      <w:rPr>
        <w:rFonts w:ascii="Symbol" w:hAnsi="Symbol" w:hint="default"/>
      </w:rPr>
    </w:lvl>
    <w:lvl w:ilvl="1" w:tplc="A23C6E2C">
      <w:start w:val="1"/>
      <w:numFmt w:val="bullet"/>
      <w:lvlText w:val="o"/>
      <w:lvlJc w:val="left"/>
      <w:pPr>
        <w:ind w:left="1440" w:hanging="360"/>
      </w:pPr>
      <w:rPr>
        <w:rFonts w:ascii="Courier New" w:hAnsi="Courier New" w:hint="default"/>
      </w:rPr>
    </w:lvl>
    <w:lvl w:ilvl="2" w:tplc="E5C67F8E">
      <w:start w:val="1"/>
      <w:numFmt w:val="bullet"/>
      <w:lvlText w:val=""/>
      <w:lvlJc w:val="left"/>
      <w:pPr>
        <w:ind w:left="2160" w:hanging="360"/>
      </w:pPr>
      <w:rPr>
        <w:rFonts w:ascii="Wingdings" w:hAnsi="Wingdings" w:hint="default"/>
      </w:rPr>
    </w:lvl>
    <w:lvl w:ilvl="3" w:tplc="04C8BA94">
      <w:start w:val="1"/>
      <w:numFmt w:val="bullet"/>
      <w:lvlText w:val=""/>
      <w:lvlJc w:val="left"/>
      <w:pPr>
        <w:ind w:left="2880" w:hanging="360"/>
      </w:pPr>
      <w:rPr>
        <w:rFonts w:ascii="Symbol" w:hAnsi="Symbol" w:hint="default"/>
      </w:rPr>
    </w:lvl>
    <w:lvl w:ilvl="4" w:tplc="38FEBE72">
      <w:start w:val="1"/>
      <w:numFmt w:val="bullet"/>
      <w:lvlText w:val="o"/>
      <w:lvlJc w:val="left"/>
      <w:pPr>
        <w:ind w:left="3600" w:hanging="360"/>
      </w:pPr>
      <w:rPr>
        <w:rFonts w:ascii="Courier New" w:hAnsi="Courier New" w:hint="default"/>
      </w:rPr>
    </w:lvl>
    <w:lvl w:ilvl="5" w:tplc="AFD40386">
      <w:start w:val="1"/>
      <w:numFmt w:val="bullet"/>
      <w:lvlText w:val=""/>
      <w:lvlJc w:val="left"/>
      <w:pPr>
        <w:ind w:left="4320" w:hanging="360"/>
      </w:pPr>
      <w:rPr>
        <w:rFonts w:ascii="Wingdings" w:hAnsi="Wingdings" w:hint="default"/>
      </w:rPr>
    </w:lvl>
    <w:lvl w:ilvl="6" w:tplc="92346C1A">
      <w:start w:val="1"/>
      <w:numFmt w:val="bullet"/>
      <w:lvlText w:val=""/>
      <w:lvlJc w:val="left"/>
      <w:pPr>
        <w:ind w:left="5040" w:hanging="360"/>
      </w:pPr>
      <w:rPr>
        <w:rFonts w:ascii="Symbol" w:hAnsi="Symbol" w:hint="default"/>
      </w:rPr>
    </w:lvl>
    <w:lvl w:ilvl="7" w:tplc="BDE8F242">
      <w:start w:val="1"/>
      <w:numFmt w:val="bullet"/>
      <w:lvlText w:val="o"/>
      <w:lvlJc w:val="left"/>
      <w:pPr>
        <w:ind w:left="5760" w:hanging="360"/>
      </w:pPr>
      <w:rPr>
        <w:rFonts w:ascii="Courier New" w:hAnsi="Courier New" w:hint="default"/>
      </w:rPr>
    </w:lvl>
    <w:lvl w:ilvl="8" w:tplc="91D4138C">
      <w:start w:val="1"/>
      <w:numFmt w:val="bullet"/>
      <w:lvlText w:val=""/>
      <w:lvlJc w:val="left"/>
      <w:pPr>
        <w:ind w:left="6480" w:hanging="360"/>
      </w:pPr>
      <w:rPr>
        <w:rFonts w:ascii="Wingdings" w:hAnsi="Wingdings" w:hint="default"/>
      </w:rPr>
    </w:lvl>
  </w:abstractNum>
  <w:abstractNum w:abstractNumId="8" w15:restartNumberingAfterBreak="0">
    <w:nsid w:val="4C52B7B5"/>
    <w:multiLevelType w:val="hybridMultilevel"/>
    <w:tmpl w:val="3D5A1DC8"/>
    <w:lvl w:ilvl="0" w:tplc="D5AA6BA8">
      <w:start w:val="1"/>
      <w:numFmt w:val="bullet"/>
      <w:lvlText w:val=""/>
      <w:lvlJc w:val="left"/>
      <w:pPr>
        <w:ind w:left="720" w:hanging="360"/>
      </w:pPr>
      <w:rPr>
        <w:rFonts w:ascii="Symbol" w:hAnsi="Symbol" w:hint="default"/>
      </w:rPr>
    </w:lvl>
    <w:lvl w:ilvl="1" w:tplc="95625154">
      <w:start w:val="1"/>
      <w:numFmt w:val="bullet"/>
      <w:lvlText w:val="o"/>
      <w:lvlJc w:val="left"/>
      <w:pPr>
        <w:ind w:left="1440" w:hanging="360"/>
      </w:pPr>
      <w:rPr>
        <w:rFonts w:ascii="Courier New" w:hAnsi="Courier New" w:hint="default"/>
      </w:rPr>
    </w:lvl>
    <w:lvl w:ilvl="2" w:tplc="84A41184">
      <w:start w:val="1"/>
      <w:numFmt w:val="bullet"/>
      <w:lvlText w:val=""/>
      <w:lvlJc w:val="left"/>
      <w:pPr>
        <w:ind w:left="2160" w:hanging="360"/>
      </w:pPr>
      <w:rPr>
        <w:rFonts w:ascii="Wingdings" w:hAnsi="Wingdings" w:hint="default"/>
      </w:rPr>
    </w:lvl>
    <w:lvl w:ilvl="3" w:tplc="774C1738">
      <w:start w:val="1"/>
      <w:numFmt w:val="bullet"/>
      <w:lvlText w:val=""/>
      <w:lvlJc w:val="left"/>
      <w:pPr>
        <w:ind w:left="2880" w:hanging="360"/>
      </w:pPr>
      <w:rPr>
        <w:rFonts w:ascii="Symbol" w:hAnsi="Symbol" w:hint="default"/>
      </w:rPr>
    </w:lvl>
    <w:lvl w:ilvl="4" w:tplc="38D4A57E">
      <w:start w:val="1"/>
      <w:numFmt w:val="bullet"/>
      <w:lvlText w:val="o"/>
      <w:lvlJc w:val="left"/>
      <w:pPr>
        <w:ind w:left="3600" w:hanging="360"/>
      </w:pPr>
      <w:rPr>
        <w:rFonts w:ascii="Courier New" w:hAnsi="Courier New" w:hint="default"/>
      </w:rPr>
    </w:lvl>
    <w:lvl w:ilvl="5" w:tplc="7FCAF818">
      <w:start w:val="1"/>
      <w:numFmt w:val="bullet"/>
      <w:lvlText w:val=""/>
      <w:lvlJc w:val="left"/>
      <w:pPr>
        <w:ind w:left="4320" w:hanging="360"/>
      </w:pPr>
      <w:rPr>
        <w:rFonts w:ascii="Wingdings" w:hAnsi="Wingdings" w:hint="default"/>
      </w:rPr>
    </w:lvl>
    <w:lvl w:ilvl="6" w:tplc="57C46C34">
      <w:start w:val="1"/>
      <w:numFmt w:val="bullet"/>
      <w:lvlText w:val=""/>
      <w:lvlJc w:val="left"/>
      <w:pPr>
        <w:ind w:left="5040" w:hanging="360"/>
      </w:pPr>
      <w:rPr>
        <w:rFonts w:ascii="Symbol" w:hAnsi="Symbol" w:hint="default"/>
      </w:rPr>
    </w:lvl>
    <w:lvl w:ilvl="7" w:tplc="674A0144">
      <w:start w:val="1"/>
      <w:numFmt w:val="bullet"/>
      <w:lvlText w:val="o"/>
      <w:lvlJc w:val="left"/>
      <w:pPr>
        <w:ind w:left="5760" w:hanging="360"/>
      </w:pPr>
      <w:rPr>
        <w:rFonts w:ascii="Courier New" w:hAnsi="Courier New" w:hint="default"/>
      </w:rPr>
    </w:lvl>
    <w:lvl w:ilvl="8" w:tplc="EE0CCB0A">
      <w:start w:val="1"/>
      <w:numFmt w:val="bullet"/>
      <w:lvlText w:val=""/>
      <w:lvlJc w:val="left"/>
      <w:pPr>
        <w:ind w:left="6480" w:hanging="360"/>
      </w:pPr>
      <w:rPr>
        <w:rFonts w:ascii="Wingdings" w:hAnsi="Wingdings" w:hint="default"/>
      </w:rPr>
    </w:lvl>
  </w:abstractNum>
  <w:abstractNum w:abstractNumId="9" w15:restartNumberingAfterBreak="0">
    <w:nsid w:val="54B91026"/>
    <w:multiLevelType w:val="hybridMultilevel"/>
    <w:tmpl w:val="52B2F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0600D8"/>
    <w:multiLevelType w:val="hybridMultilevel"/>
    <w:tmpl w:val="28BE6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8"/>
  </w:num>
  <w:num w:numId="4">
    <w:abstractNumId w:val="1"/>
  </w:num>
  <w:num w:numId="5">
    <w:abstractNumId w:val="6"/>
  </w:num>
  <w:num w:numId="6">
    <w:abstractNumId w:val="5"/>
  </w:num>
  <w:num w:numId="7">
    <w:abstractNumId w:val="10"/>
  </w:num>
  <w:num w:numId="8">
    <w:abstractNumId w:val="2"/>
  </w:num>
  <w:num w:numId="9">
    <w:abstractNumId w:val="3"/>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91D"/>
    <w:rsid w:val="00027F1B"/>
    <w:rsid w:val="007A5FB5"/>
    <w:rsid w:val="00812B06"/>
    <w:rsid w:val="009F041D"/>
    <w:rsid w:val="00AA20EA"/>
    <w:rsid w:val="00AE2E3A"/>
    <w:rsid w:val="00B7591D"/>
    <w:rsid w:val="00D57A74"/>
    <w:rsid w:val="00FF576C"/>
    <w:rsid w:val="00FF691F"/>
    <w:rsid w:val="07B8BDCB"/>
    <w:rsid w:val="13DAD9EC"/>
    <w:rsid w:val="1E285560"/>
    <w:rsid w:val="21DB8BFF"/>
    <w:rsid w:val="2A7CF2FF"/>
    <w:rsid w:val="301DFDAC"/>
    <w:rsid w:val="331EE1A2"/>
    <w:rsid w:val="356F2B5B"/>
    <w:rsid w:val="44AF5B5A"/>
    <w:rsid w:val="47129726"/>
    <w:rsid w:val="4873F70E"/>
    <w:rsid w:val="5DAE1B46"/>
    <w:rsid w:val="68F7F565"/>
    <w:rsid w:val="694E8C1E"/>
    <w:rsid w:val="741D47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47D19"/>
  <w15:chartTrackingRefBased/>
  <w15:docId w15:val="{066B4398-1D1E-8842-8F53-61BEE7A5A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91D"/>
  </w:style>
  <w:style w:type="paragraph" w:styleId="Heading1">
    <w:name w:val="heading 1"/>
    <w:basedOn w:val="Normal"/>
    <w:next w:val="Normal"/>
    <w:link w:val="Heading1Char"/>
    <w:uiPriority w:val="9"/>
    <w:qFormat/>
    <w:rsid w:val="00B759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59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59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59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59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59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59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59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59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59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59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59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59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59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59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59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59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591D"/>
    <w:rPr>
      <w:rFonts w:eastAsiaTheme="majorEastAsia" w:cstheme="majorBidi"/>
      <w:color w:val="272727" w:themeColor="text1" w:themeTint="D8"/>
    </w:rPr>
  </w:style>
  <w:style w:type="paragraph" w:styleId="Title">
    <w:name w:val="Title"/>
    <w:basedOn w:val="Normal"/>
    <w:next w:val="Normal"/>
    <w:link w:val="TitleChar"/>
    <w:uiPriority w:val="10"/>
    <w:qFormat/>
    <w:rsid w:val="00B759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59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59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59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591D"/>
    <w:pPr>
      <w:spacing w:before="160"/>
      <w:jc w:val="center"/>
    </w:pPr>
    <w:rPr>
      <w:i/>
      <w:iCs/>
      <w:color w:val="404040" w:themeColor="text1" w:themeTint="BF"/>
    </w:rPr>
  </w:style>
  <w:style w:type="character" w:customStyle="1" w:styleId="QuoteChar">
    <w:name w:val="Quote Char"/>
    <w:basedOn w:val="DefaultParagraphFont"/>
    <w:link w:val="Quote"/>
    <w:uiPriority w:val="29"/>
    <w:rsid w:val="00B7591D"/>
    <w:rPr>
      <w:i/>
      <w:iCs/>
      <w:color w:val="404040" w:themeColor="text1" w:themeTint="BF"/>
    </w:rPr>
  </w:style>
  <w:style w:type="paragraph" w:styleId="ListParagraph">
    <w:name w:val="List Paragraph"/>
    <w:basedOn w:val="Normal"/>
    <w:uiPriority w:val="34"/>
    <w:qFormat/>
    <w:rsid w:val="00B7591D"/>
    <w:pPr>
      <w:ind w:left="720"/>
      <w:contextualSpacing/>
    </w:pPr>
  </w:style>
  <w:style w:type="character" w:styleId="IntenseEmphasis">
    <w:name w:val="Intense Emphasis"/>
    <w:basedOn w:val="DefaultParagraphFont"/>
    <w:uiPriority w:val="21"/>
    <w:qFormat/>
    <w:rsid w:val="00B7591D"/>
    <w:rPr>
      <w:i/>
      <w:iCs/>
      <w:color w:val="0F4761" w:themeColor="accent1" w:themeShade="BF"/>
    </w:rPr>
  </w:style>
  <w:style w:type="paragraph" w:styleId="IntenseQuote">
    <w:name w:val="Intense Quote"/>
    <w:basedOn w:val="Normal"/>
    <w:next w:val="Normal"/>
    <w:link w:val="IntenseQuoteChar"/>
    <w:uiPriority w:val="30"/>
    <w:qFormat/>
    <w:rsid w:val="00B759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591D"/>
    <w:rPr>
      <w:i/>
      <w:iCs/>
      <w:color w:val="0F4761" w:themeColor="accent1" w:themeShade="BF"/>
    </w:rPr>
  </w:style>
  <w:style w:type="character" w:styleId="IntenseReference">
    <w:name w:val="Intense Reference"/>
    <w:basedOn w:val="DefaultParagraphFont"/>
    <w:uiPriority w:val="32"/>
    <w:qFormat/>
    <w:rsid w:val="00B7591D"/>
    <w:rPr>
      <w:b/>
      <w:bCs/>
      <w:smallCaps/>
      <w:color w:val="0F4761" w:themeColor="accent1" w:themeShade="BF"/>
      <w:spacing w:val="5"/>
    </w:rPr>
  </w:style>
  <w:style w:type="table" w:styleId="TableGrid">
    <w:name w:val="Table Grid"/>
    <w:basedOn w:val="TableNormal"/>
    <w:uiPriority w:val="39"/>
    <w:rsid w:val="00B75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rsid w:val="00812B06"/>
  </w:style>
  <w:style w:type="character" w:customStyle="1" w:styleId="eop">
    <w:name w:val="eop"/>
    <w:rsid w:val="00812B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625a30d-5c57-44ed-bdb7-c3df129e4f54" xsi:nil="true"/>
    <lcf76f155ced4ddcb4097134ff3c332f xmlns="5dcb8e62-4dfe-48c7-9b7d-5ae17d96c445">
      <Terms xmlns="http://schemas.microsoft.com/office/infopath/2007/PartnerControls"/>
    </lcf76f155ced4ddcb4097134ff3c332f>
    <SharedWithUsers xmlns="b625a30d-5c57-44ed-bdb7-c3df129e4f54">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C5E3C5A0D0ED419E2FE949855B48C6" ma:contentTypeVersion="15" ma:contentTypeDescription="Create a new document." ma:contentTypeScope="" ma:versionID="f019ea8efd9a6de97ab6018a2ec081dd">
  <xsd:schema xmlns:xsd="http://www.w3.org/2001/XMLSchema" xmlns:xs="http://www.w3.org/2001/XMLSchema" xmlns:p="http://schemas.microsoft.com/office/2006/metadata/properties" xmlns:ns2="5dcb8e62-4dfe-48c7-9b7d-5ae17d96c445" xmlns:ns3="b625a30d-5c57-44ed-bdb7-c3df129e4f54" targetNamespace="http://schemas.microsoft.com/office/2006/metadata/properties" ma:root="true" ma:fieldsID="84daf02b30d096a2b1a3a1c60eca35e8" ns2:_="" ns3:_="">
    <xsd:import namespace="5dcb8e62-4dfe-48c7-9b7d-5ae17d96c445"/>
    <xsd:import namespace="b625a30d-5c57-44ed-bdb7-c3df129e4f5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cb8e62-4dfe-48c7-9b7d-5ae17d96c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f014cf5-70f0-4c64-a6e3-89f46a37bd8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25a30d-5c57-44ed-bdb7-c3df129e4f5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4c8613d-da6d-4537-a7ff-71f0d2fde650}" ma:internalName="TaxCatchAll" ma:showField="CatchAllData" ma:web="b625a30d-5c57-44ed-bdb7-c3df129e4f5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2E8542-DA46-4D28-A284-792C320EA868}">
  <ds:schemaRefs>
    <ds:schemaRef ds:uri="http://schemas.microsoft.com/office/2006/metadata/properties"/>
    <ds:schemaRef ds:uri="http://schemas.microsoft.com/office/infopath/2007/PartnerControls"/>
    <ds:schemaRef ds:uri="52d16a8b-3545-4dce-8684-2e690ab11287"/>
    <ds:schemaRef ds:uri="cd0f3cd4-7645-48a1-8a0c-e514835073ab"/>
  </ds:schemaRefs>
</ds:datastoreItem>
</file>

<file path=customXml/itemProps2.xml><?xml version="1.0" encoding="utf-8"?>
<ds:datastoreItem xmlns:ds="http://schemas.openxmlformats.org/officeDocument/2006/customXml" ds:itemID="{5BF5C09B-5382-4B6B-BE97-D46AF4C828C1}">
  <ds:schemaRefs>
    <ds:schemaRef ds:uri="http://schemas.microsoft.com/sharepoint/v3/contenttype/forms"/>
  </ds:schemaRefs>
</ds:datastoreItem>
</file>

<file path=customXml/itemProps3.xml><?xml version="1.0" encoding="utf-8"?>
<ds:datastoreItem xmlns:ds="http://schemas.openxmlformats.org/officeDocument/2006/customXml" ds:itemID="{67D68B41-5CB1-4161-B752-781ABC96F715}"/>
</file>

<file path=docProps/app.xml><?xml version="1.0" encoding="utf-8"?>
<Properties xmlns="http://schemas.openxmlformats.org/officeDocument/2006/extended-properties" xmlns:vt="http://schemas.openxmlformats.org/officeDocument/2006/docPropsVTypes">
  <Template>Normal</Template>
  <TotalTime>22</TotalTime>
  <Pages>22</Pages>
  <Words>4306</Words>
  <Characters>24545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Darryl Crawley</dc:creator>
  <cp:keywords/>
  <dc:description/>
  <cp:lastModifiedBy>Senco</cp:lastModifiedBy>
  <cp:revision>4</cp:revision>
  <dcterms:created xsi:type="dcterms:W3CDTF">2025-11-15T16:33:00Z</dcterms:created>
  <dcterms:modified xsi:type="dcterms:W3CDTF">2025-11-15T16:55:00Z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0x01010039C5E3C5A0D0ED419E2FE949855B48C6</vt:lpwstr>
  </property>
  <property fmtid="{D5CDD505-2E9C-101B-9397-08002B2CF9AE}" pid="3" name="MediaServiceImageTags">
    <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ies>
</file>